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A5F1D" w14:textId="77777777" w:rsidR="00D401AC" w:rsidRPr="00D401AC" w:rsidRDefault="00D401AC" w:rsidP="00D401AC">
      <w:pPr>
        <w:jc w:val="center"/>
        <w:rPr>
          <w:rFonts w:ascii="方正小标宋简体" w:eastAsia="方正小标宋简体" w:hAnsi="华文中宋"/>
          <w:b/>
          <w:color w:val="FF0000"/>
          <w:sz w:val="56"/>
          <w:szCs w:val="22"/>
        </w:rPr>
      </w:pPr>
      <w:r w:rsidRPr="00D401AC">
        <w:rPr>
          <w:rFonts w:ascii="方正小标宋简体" w:eastAsia="方正小标宋简体" w:hAnsi="华文中宋" w:hint="eastAsia"/>
          <w:b/>
          <w:color w:val="FF0000"/>
          <w:sz w:val="56"/>
          <w:szCs w:val="22"/>
        </w:rPr>
        <w:t>共青团上海理工大学委员会文件</w:t>
      </w:r>
    </w:p>
    <w:p w14:paraId="625FA0D8" w14:textId="77777777" w:rsidR="00D401AC" w:rsidRPr="00D401AC" w:rsidRDefault="00D401AC" w:rsidP="00D401AC">
      <w:pPr>
        <w:jc w:val="center"/>
        <w:rPr>
          <w:rFonts w:ascii="仿宋" w:eastAsia="仿宋" w:hAnsi="仿宋"/>
          <w:sz w:val="28"/>
          <w:szCs w:val="22"/>
        </w:rPr>
      </w:pPr>
    </w:p>
    <w:p w14:paraId="09AA58FC" w14:textId="66F4EC0B" w:rsidR="00D401AC" w:rsidRPr="00D401AC" w:rsidRDefault="00D401AC" w:rsidP="00D401AC">
      <w:pPr>
        <w:jc w:val="center"/>
        <w:rPr>
          <w:rFonts w:ascii="仿宋_GB2312" w:eastAsia="仿宋_GB2312" w:hAnsi="仿宋"/>
          <w:sz w:val="32"/>
          <w:szCs w:val="32"/>
        </w:rPr>
      </w:pPr>
      <w:r w:rsidRPr="00D401AC">
        <w:rPr>
          <w:rFonts w:ascii="仿宋_GB2312" w:eastAsia="仿宋_GB2312" w:hAnsi="仿宋" w:hint="eastAsia"/>
          <w:sz w:val="32"/>
          <w:szCs w:val="32"/>
        </w:rPr>
        <w:t>上</w:t>
      </w:r>
      <w:proofErr w:type="gramStart"/>
      <w:r w:rsidRPr="00D401AC">
        <w:rPr>
          <w:rFonts w:ascii="仿宋_GB2312" w:eastAsia="仿宋_GB2312" w:hAnsi="仿宋" w:hint="eastAsia"/>
          <w:sz w:val="32"/>
          <w:szCs w:val="32"/>
        </w:rPr>
        <w:t>理工团</w:t>
      </w:r>
      <w:proofErr w:type="gramEnd"/>
      <w:r w:rsidRPr="00D401AC">
        <w:rPr>
          <w:rFonts w:ascii="仿宋_GB2312" w:eastAsia="仿宋_GB2312" w:hAnsi="Times" w:cs="宋体" w:hint="eastAsia"/>
          <w:color w:val="000000"/>
          <w:kern w:val="0"/>
          <w:sz w:val="32"/>
          <w:szCs w:val="32"/>
        </w:rPr>
        <w:t>〔</w:t>
      </w:r>
      <w:r w:rsidRPr="00D401AC">
        <w:rPr>
          <w:rFonts w:ascii="仿宋_GB2312" w:eastAsia="仿宋_GB2312" w:hAnsi="仿宋" w:hint="eastAsia"/>
          <w:sz w:val="32"/>
          <w:szCs w:val="32"/>
        </w:rPr>
        <w:t>20</w:t>
      </w:r>
      <w:r w:rsidR="000452C1">
        <w:rPr>
          <w:rFonts w:ascii="仿宋_GB2312" w:eastAsia="仿宋_GB2312" w:hAnsi="仿宋"/>
          <w:sz w:val="32"/>
          <w:szCs w:val="32"/>
        </w:rPr>
        <w:t>2</w:t>
      </w:r>
      <w:r w:rsidR="00697B8F">
        <w:rPr>
          <w:rFonts w:ascii="仿宋_GB2312" w:eastAsia="仿宋_GB2312" w:hAnsi="仿宋"/>
          <w:sz w:val="32"/>
          <w:szCs w:val="32"/>
        </w:rPr>
        <w:t>4</w:t>
      </w:r>
      <w:r w:rsidRPr="00D401AC">
        <w:rPr>
          <w:rFonts w:ascii="仿宋_GB2312" w:eastAsia="仿宋_GB2312" w:hAnsi="Times" w:cs="宋体" w:hint="eastAsia"/>
          <w:color w:val="000000"/>
          <w:kern w:val="0"/>
          <w:sz w:val="32"/>
          <w:szCs w:val="32"/>
        </w:rPr>
        <w:t>〕</w:t>
      </w:r>
      <w:r w:rsidR="00697B8F">
        <w:rPr>
          <w:rFonts w:ascii="仿宋_GB2312" w:eastAsia="仿宋_GB2312" w:hAnsi="仿宋"/>
          <w:b/>
          <w:sz w:val="32"/>
          <w:szCs w:val="32"/>
        </w:rPr>
        <w:t>4</w:t>
      </w:r>
      <w:r w:rsidRPr="00354375">
        <w:rPr>
          <w:rFonts w:ascii="仿宋_GB2312" w:eastAsia="仿宋_GB2312" w:hAnsi="仿宋" w:hint="eastAsia"/>
          <w:sz w:val="32"/>
          <w:szCs w:val="32"/>
        </w:rPr>
        <w:t>号</w:t>
      </w:r>
    </w:p>
    <w:p w14:paraId="67247F34" w14:textId="77777777" w:rsidR="00F60906" w:rsidRDefault="00DF482A" w:rsidP="009E04BC">
      <w:pPr>
        <w:jc w:val="center"/>
        <w:rPr>
          <w:rFonts w:ascii="仿宋" w:eastAsia="仿宋" w:hAnsi="仿宋"/>
          <w:sz w:val="28"/>
          <w:szCs w:val="22"/>
        </w:rPr>
      </w:pPr>
      <w:r>
        <w:rPr>
          <w:rFonts w:ascii="仿宋_GB2312" w:eastAsia="仿宋_GB2312" w:hAnsi="Calibri"/>
          <w:b/>
          <w:noProof/>
          <w:color w:val="FF0000"/>
          <w:sz w:val="32"/>
          <w:szCs w:val="22"/>
        </w:rPr>
        <mc:AlternateContent>
          <mc:Choice Requires="wpg">
            <w:drawing>
              <wp:anchor distT="0" distB="0" distL="114300" distR="114300" simplePos="0" relativeHeight="251656704" behindDoc="0" locked="0" layoutInCell="1" allowOverlap="1" wp14:anchorId="782C69F7" wp14:editId="5AEA14ED">
                <wp:simplePos x="0" y="0"/>
                <wp:positionH relativeFrom="column">
                  <wp:posOffset>50800</wp:posOffset>
                </wp:positionH>
                <wp:positionV relativeFrom="paragraph">
                  <wp:posOffset>43180</wp:posOffset>
                </wp:positionV>
                <wp:extent cx="5213985" cy="361950"/>
                <wp:effectExtent l="12700" t="24130" r="12065" b="23495"/>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3985" cy="361950"/>
                          <a:chOff x="1880" y="3692"/>
                          <a:chExt cx="8211" cy="570"/>
                        </a:xfrm>
                      </wpg:grpSpPr>
                      <wps:wsp>
                        <wps:cNvPr id="4" name="AutoShape 3"/>
                        <wps:cNvCnPr>
                          <a:cxnSpLocks noChangeShapeType="1"/>
                        </wps:cNvCnPr>
                        <wps:spPr bwMode="auto">
                          <a:xfrm>
                            <a:off x="1880" y="3977"/>
                            <a:ext cx="3680" cy="1"/>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wps:wsp>
                        <wps:cNvPr id="5" name="Oval 4"/>
                        <wps:cNvSpPr>
                          <a:spLocks noChangeArrowheads="1"/>
                        </wps:cNvSpPr>
                        <wps:spPr bwMode="auto">
                          <a:xfrm>
                            <a:off x="5703" y="3692"/>
                            <a:ext cx="570" cy="570"/>
                          </a:xfrm>
                          <a:prstGeom prst="ellipse">
                            <a:avLst/>
                          </a:prstGeom>
                          <a:solidFill>
                            <a:srgbClr val="FFFFFF"/>
                          </a:solidFill>
                          <a:ln w="28575">
                            <a:solidFill>
                              <a:srgbClr val="FF0000"/>
                            </a:solidFill>
                            <a:round/>
                            <a:headEnd/>
                            <a:tailEnd/>
                          </a:ln>
                        </wps:spPr>
                        <wps:bodyPr rot="0" vert="horz" wrap="square" lIns="91440" tIns="45720" rIns="91440" bIns="45720" anchor="t" anchorCtr="0" upright="1">
                          <a:noAutofit/>
                        </wps:bodyPr>
                      </wps:wsp>
                      <wps:wsp>
                        <wps:cNvPr id="6" name="AutoShape 5"/>
                        <wps:cNvCnPr>
                          <a:cxnSpLocks noChangeShapeType="1"/>
                        </wps:cNvCnPr>
                        <wps:spPr bwMode="auto">
                          <a:xfrm>
                            <a:off x="6411" y="3978"/>
                            <a:ext cx="3680" cy="1"/>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wps:wsp>
                        <wps:cNvPr id="7" name="AutoShape 6"/>
                        <wps:cNvSpPr>
                          <a:spLocks noChangeArrowheads="1"/>
                        </wps:cNvSpPr>
                        <wps:spPr bwMode="auto">
                          <a:xfrm>
                            <a:off x="5722" y="3692"/>
                            <a:ext cx="551" cy="524"/>
                          </a:xfrm>
                          <a:prstGeom prst="star5">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FAD6CE" id="Group 2" o:spid="_x0000_s1026" style="position:absolute;left:0;text-align:left;margin-left:4pt;margin-top:3.4pt;width:410.55pt;height:28.5pt;z-index:251656704" coordorigin="1880,3692" coordsize="8211,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">
                <v:shapetype id="_x0000_t32" coordsize="21600,21600" o:spt="32" o:oned="t" path="m,l21600,21600e" filled="f">
                  <v:path arrowok="t" fillok="f" o:connecttype="none"/>
                  <o:lock v:ext="edit" shapetype="t"/>
                </v:shapetype>
                <v:shape id="AutoShape 3" o:spid="_x0000_s1027" type="#_x0000_t32" style="position:absolute;left:1880;top:3977;width:368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" strokecolor="red" strokeweight="1pt"/>
                <v:oval id="Oval 4" o:spid="_x0000_s1028" style="position:absolute;left:5703;top:3692;width:57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" strokecolor="red" strokeweight="2.25pt"/>
                <v:shape id="AutoShape 5" o:spid="_x0000_s1029" type="#_x0000_t32" style="position:absolute;left:6411;top:3978;width:368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" strokecolor="red" strokeweight="1pt"/>
                <v:shape id="AutoShape 6" o:spid="_x0000_s1030" style="position:absolute;left:5722;top:3692;width:551;height:524;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" path="m,3817r3811,l5009,,6189,3817r3811,l6915,6183r1179,3817l5009,7634,1906,10000,3085,6183,,3817xe" fillcolor="red" strokecolor="red">
                  <v:stroke joinstyle="miter"/>
                  <v:path o:connecttype="custom" o:connectlocs="0,200;210,200;276,0;341,200;551,200;381,324;446,524;276,400;105,524;170,324;0,200" o:connectangles="0,0,0,0,0,0,0,0,0,0,0"/>
                </v:shape>
              </v:group>
            </w:pict>
          </mc:Fallback>
        </mc:AlternateContent>
      </w:r>
    </w:p>
    <w:p w14:paraId="7E30EEEA" w14:textId="77777777" w:rsidR="009E04BC" w:rsidRPr="009E04BC" w:rsidRDefault="009E04BC" w:rsidP="009E04BC">
      <w:pPr>
        <w:jc w:val="center"/>
        <w:rPr>
          <w:rFonts w:ascii="仿宋" w:eastAsia="仿宋" w:hAnsi="仿宋"/>
          <w:sz w:val="28"/>
          <w:szCs w:val="22"/>
        </w:rPr>
      </w:pPr>
    </w:p>
    <w:p w14:paraId="364A7EF8" w14:textId="77777777" w:rsidR="007D6B56" w:rsidRDefault="007D6B56" w:rsidP="007D6B56">
      <w:pPr>
        <w:spacing w:line="375" w:lineRule="atLeast"/>
        <w:jc w:val="center"/>
        <w:rPr>
          <w:rFonts w:ascii="方正小标宋简体" w:eastAsia="方正小标宋简体" w:hAnsi="ˎ̥" w:cs="宋体"/>
          <w:b/>
          <w:bCs/>
          <w:sz w:val="44"/>
          <w:szCs w:val="44"/>
        </w:rPr>
      </w:pPr>
      <w:r w:rsidRPr="007D6B56">
        <w:rPr>
          <w:rFonts w:ascii="方正小标宋简体" w:eastAsia="方正小标宋简体" w:hAnsi="ˎ̥" w:cs="宋体" w:hint="eastAsia"/>
          <w:b/>
          <w:bCs/>
          <w:sz w:val="44"/>
          <w:szCs w:val="44"/>
        </w:rPr>
        <w:t>关于组织开展上海理工大学</w:t>
      </w:r>
    </w:p>
    <w:p w14:paraId="62F5C297" w14:textId="5D315CC9" w:rsidR="00CB3720" w:rsidRPr="009E04BC" w:rsidRDefault="007D6B56" w:rsidP="009E04BC">
      <w:pPr>
        <w:spacing w:line="375" w:lineRule="atLeast"/>
        <w:jc w:val="center"/>
        <w:rPr>
          <w:rFonts w:ascii="方正小标宋简体" w:eastAsia="方正小标宋简体" w:hAnsi="ˎ̥" w:cs="宋体"/>
          <w:b/>
          <w:bCs/>
          <w:sz w:val="44"/>
          <w:szCs w:val="44"/>
        </w:rPr>
      </w:pPr>
      <w:r w:rsidRPr="007D6B56">
        <w:rPr>
          <w:rFonts w:ascii="方正小标宋简体" w:eastAsia="方正小标宋简体" w:hAnsi="ˎ̥" w:cs="宋体" w:hint="eastAsia"/>
          <w:b/>
          <w:bCs/>
          <w:sz w:val="44"/>
          <w:szCs w:val="44"/>
        </w:rPr>
        <w:t>第</w:t>
      </w:r>
      <w:r w:rsidR="00C110B3">
        <w:rPr>
          <w:rFonts w:ascii="方正小标宋简体" w:eastAsia="方正小标宋简体" w:hAnsi="ˎ̥" w:cs="宋体" w:hint="eastAsia"/>
          <w:b/>
          <w:bCs/>
          <w:sz w:val="44"/>
          <w:szCs w:val="44"/>
        </w:rPr>
        <w:t>十</w:t>
      </w:r>
      <w:r w:rsidR="00642A00">
        <w:rPr>
          <w:rFonts w:ascii="方正小标宋简体" w:eastAsia="方正小标宋简体" w:hAnsi="ˎ̥" w:cs="宋体" w:hint="eastAsia"/>
          <w:b/>
          <w:bCs/>
          <w:sz w:val="44"/>
          <w:szCs w:val="44"/>
        </w:rPr>
        <w:t>六</w:t>
      </w:r>
      <w:r w:rsidRPr="007D6B56">
        <w:rPr>
          <w:rFonts w:ascii="方正小标宋简体" w:eastAsia="方正小标宋简体" w:hAnsi="ˎ̥" w:cs="宋体" w:hint="eastAsia"/>
          <w:b/>
          <w:bCs/>
          <w:sz w:val="44"/>
          <w:szCs w:val="44"/>
        </w:rPr>
        <w:t>届大学生文化艺术节的通知</w:t>
      </w:r>
      <w:r w:rsidR="004C757C" w:rsidRPr="00A8533B">
        <w:rPr>
          <w:rFonts w:ascii="方正小标宋简体" w:eastAsia="方正小标宋简体" w:hAnsi="ˎ̥" w:cs="宋体" w:hint="eastAsia"/>
          <w:b/>
          <w:bCs/>
          <w:kern w:val="0"/>
          <w:sz w:val="44"/>
          <w:szCs w:val="44"/>
        </w:rPr>
        <w:t xml:space="preserve">                                                                    </w:t>
      </w:r>
    </w:p>
    <w:p w14:paraId="0936F42C" w14:textId="77777777" w:rsidR="004C757C" w:rsidRPr="00CB3720" w:rsidRDefault="004C757C" w:rsidP="00685A8F">
      <w:pPr>
        <w:widowControl/>
        <w:spacing w:line="560" w:lineRule="exact"/>
        <w:rPr>
          <w:rFonts w:ascii="仿宋_GB2312" w:eastAsia="仿宋_GB2312" w:hAnsi="宋体"/>
          <w:sz w:val="32"/>
          <w:szCs w:val="32"/>
        </w:rPr>
      </w:pPr>
      <w:r w:rsidRPr="00CB3720">
        <w:rPr>
          <w:rFonts w:ascii="仿宋_GB2312" w:eastAsia="仿宋_GB2312" w:hAnsi="宋体" w:hint="eastAsia"/>
          <w:sz w:val="32"/>
          <w:szCs w:val="32"/>
        </w:rPr>
        <w:t>各学院团委</w:t>
      </w:r>
      <w:r w:rsidR="00250CB8">
        <w:rPr>
          <w:rFonts w:ascii="仿宋_GB2312" w:eastAsia="仿宋_GB2312" w:hAnsi="宋体" w:hint="eastAsia"/>
          <w:sz w:val="32"/>
          <w:szCs w:val="32"/>
        </w:rPr>
        <w:t>、</w:t>
      </w:r>
      <w:r w:rsidR="00326E5B">
        <w:rPr>
          <w:rFonts w:ascii="仿宋_GB2312" w:eastAsia="仿宋_GB2312" w:hAnsi="宋体" w:hint="eastAsia"/>
          <w:sz w:val="32"/>
          <w:szCs w:val="32"/>
        </w:rPr>
        <w:t>各校级学生组织</w:t>
      </w:r>
      <w:r w:rsidRPr="00CB3720">
        <w:rPr>
          <w:rFonts w:ascii="仿宋_GB2312" w:eastAsia="仿宋_GB2312" w:hAnsi="宋体" w:hint="eastAsia"/>
          <w:sz w:val="32"/>
          <w:szCs w:val="32"/>
        </w:rPr>
        <w:t>：</w:t>
      </w:r>
    </w:p>
    <w:p w14:paraId="7282B196" w14:textId="72DB79DC" w:rsidR="0000556B" w:rsidRPr="00762582" w:rsidRDefault="006D34B1" w:rsidP="00762582">
      <w:pPr>
        <w:widowControl/>
        <w:spacing w:line="560" w:lineRule="exact"/>
        <w:ind w:firstLineChars="200" w:firstLine="640"/>
        <w:rPr>
          <w:rFonts w:ascii="仿宋_GB2312" w:eastAsia="仿宋_GB2312" w:hAnsi="宋体"/>
          <w:sz w:val="32"/>
          <w:szCs w:val="32"/>
        </w:rPr>
      </w:pPr>
      <w:r>
        <w:rPr>
          <w:rFonts w:ascii="仿宋_GB2312" w:eastAsia="仿宋_GB2312" w:hAnsi="仿宋_GB2312" w:cs="仿宋_GB2312"/>
          <w:sz w:val="32"/>
          <w:szCs w:val="32"/>
        </w:rPr>
        <w:t>为深入学</w:t>
      </w:r>
      <w:proofErr w:type="gramStart"/>
      <w:r>
        <w:rPr>
          <w:rFonts w:ascii="仿宋_GB2312" w:eastAsia="仿宋_GB2312" w:hAnsi="仿宋_GB2312" w:cs="仿宋_GB2312"/>
          <w:sz w:val="32"/>
          <w:szCs w:val="32"/>
        </w:rPr>
        <w:t>习习近平文化</w:t>
      </w:r>
      <w:proofErr w:type="gramEnd"/>
      <w:r>
        <w:rPr>
          <w:rFonts w:ascii="仿宋_GB2312" w:eastAsia="仿宋_GB2312" w:hAnsi="仿宋_GB2312" w:cs="仿宋_GB2312"/>
          <w:sz w:val="32"/>
          <w:szCs w:val="32"/>
        </w:rPr>
        <w:t>思想，贯彻落</w:t>
      </w:r>
      <w:proofErr w:type="gramStart"/>
      <w:r>
        <w:rPr>
          <w:rFonts w:ascii="仿宋_GB2312" w:eastAsia="仿宋_GB2312" w:hAnsi="仿宋_GB2312" w:cs="仿宋_GB2312"/>
          <w:sz w:val="32"/>
          <w:szCs w:val="32"/>
        </w:rPr>
        <w:t>实习近</w:t>
      </w:r>
      <w:proofErr w:type="gramEnd"/>
      <w:r>
        <w:rPr>
          <w:rFonts w:ascii="仿宋_GB2312" w:eastAsia="仿宋_GB2312" w:hAnsi="仿宋_GB2312" w:cs="仿宋_GB2312"/>
          <w:sz w:val="32"/>
          <w:szCs w:val="32"/>
        </w:rPr>
        <w:t>平总书记关于青年工作的重要思想</w:t>
      </w:r>
      <w:r w:rsidR="009F7417">
        <w:rPr>
          <w:rFonts w:ascii="仿宋_GB2312" w:eastAsia="仿宋_GB2312" w:hAnsi="仿宋_GB2312" w:cs="仿宋_GB2312" w:hint="eastAsia"/>
          <w:sz w:val="32"/>
          <w:szCs w:val="32"/>
        </w:rPr>
        <w:t>，</w:t>
      </w:r>
      <w:r>
        <w:rPr>
          <w:rFonts w:ascii="仿宋_GB2312" w:eastAsia="仿宋_GB2312" w:hAnsi="仿宋_GB2312" w:cs="仿宋_GB2312"/>
          <w:sz w:val="32"/>
          <w:szCs w:val="32"/>
        </w:rPr>
        <w:t>以及关于推动中华优秀传统文化创造性转化和创新性发展的重要论述，</w:t>
      </w:r>
      <w:r w:rsidR="00376B8E">
        <w:rPr>
          <w:rFonts w:ascii="仿宋_GB2312" w:eastAsia="仿宋_GB2312" w:hAnsi="宋体" w:hint="eastAsia"/>
          <w:sz w:val="32"/>
          <w:szCs w:val="32"/>
        </w:rPr>
        <w:t>切实落实</w:t>
      </w:r>
      <w:r w:rsidR="00376B8E" w:rsidRPr="00376B8E">
        <w:rPr>
          <w:rFonts w:ascii="仿宋_GB2312" w:eastAsia="仿宋_GB2312" w:hAnsi="宋体" w:hint="eastAsia"/>
          <w:sz w:val="32"/>
          <w:szCs w:val="32"/>
        </w:rPr>
        <w:t>中共中央办公厅、国务院办公厅《关于全面加强和改进新时代学校美育工作的意见》</w:t>
      </w:r>
      <w:r w:rsidR="00376B8E">
        <w:rPr>
          <w:rFonts w:ascii="仿宋_GB2312" w:eastAsia="仿宋_GB2312" w:hAnsi="宋体" w:hint="eastAsia"/>
          <w:sz w:val="32"/>
          <w:szCs w:val="32"/>
        </w:rPr>
        <w:t>和教育部《</w:t>
      </w:r>
      <w:r w:rsidR="00376B8E" w:rsidRPr="00376B8E">
        <w:rPr>
          <w:rFonts w:ascii="仿宋_GB2312" w:eastAsia="仿宋_GB2312" w:hAnsi="宋体" w:hint="eastAsia"/>
          <w:sz w:val="32"/>
          <w:szCs w:val="32"/>
        </w:rPr>
        <w:t>关于全面实施学校美育浸润行动的通知</w:t>
      </w:r>
      <w:r w:rsidR="00376B8E">
        <w:rPr>
          <w:rFonts w:ascii="仿宋_GB2312" w:eastAsia="仿宋_GB2312" w:hAnsi="宋体" w:hint="eastAsia"/>
          <w:sz w:val="32"/>
          <w:szCs w:val="32"/>
        </w:rPr>
        <w:t>》有关要求，</w:t>
      </w:r>
      <w:r w:rsidR="00376B8E" w:rsidRPr="0005525A">
        <w:rPr>
          <w:rFonts w:ascii="仿宋_GB2312" w:eastAsia="仿宋_GB2312" w:hAnsi="宋体" w:hint="eastAsia"/>
          <w:sz w:val="32"/>
          <w:szCs w:val="32"/>
        </w:rPr>
        <w:t>全面加强和改进学校美育</w:t>
      </w:r>
      <w:r w:rsidR="00376B8E">
        <w:rPr>
          <w:rFonts w:ascii="仿宋_GB2312" w:eastAsia="仿宋_GB2312" w:hAnsi="宋体" w:hint="eastAsia"/>
          <w:sz w:val="32"/>
          <w:szCs w:val="32"/>
        </w:rPr>
        <w:t>工作</w:t>
      </w:r>
      <w:r w:rsidR="00376B8E" w:rsidRPr="0005525A">
        <w:rPr>
          <w:rFonts w:ascii="仿宋_GB2312" w:eastAsia="仿宋_GB2312" w:hAnsi="宋体" w:hint="eastAsia"/>
          <w:sz w:val="32"/>
          <w:szCs w:val="32"/>
        </w:rPr>
        <w:t>，</w:t>
      </w:r>
      <w:r w:rsidR="007564C2" w:rsidRPr="00B60B12">
        <w:rPr>
          <w:rFonts w:ascii="仿宋_GB2312" w:eastAsia="仿宋_GB2312" w:hAnsi="宋体" w:hint="eastAsia"/>
          <w:sz w:val="32"/>
          <w:szCs w:val="32"/>
        </w:rPr>
        <w:t>打造昂扬向上、文明高雅、充满活力的校园文化</w:t>
      </w:r>
      <w:r w:rsidR="00FA414D">
        <w:rPr>
          <w:rFonts w:ascii="仿宋_GB2312" w:eastAsia="仿宋_GB2312" w:hAnsi="宋体" w:hint="eastAsia"/>
          <w:sz w:val="32"/>
          <w:szCs w:val="32"/>
        </w:rPr>
        <w:t>，</w:t>
      </w:r>
      <w:r w:rsidR="00B60B12" w:rsidRPr="007D6B56">
        <w:rPr>
          <w:rFonts w:ascii="仿宋_GB2312" w:eastAsia="仿宋_GB2312" w:hAnsi="宋体" w:hint="eastAsia"/>
          <w:sz w:val="32"/>
          <w:szCs w:val="32"/>
        </w:rPr>
        <w:t>校团委决定在全校范围内组织开展上海理工大学第</w:t>
      </w:r>
      <w:r w:rsidR="00B60B12">
        <w:rPr>
          <w:rFonts w:ascii="仿宋_GB2312" w:eastAsia="仿宋_GB2312" w:hAnsi="宋体" w:hint="eastAsia"/>
          <w:sz w:val="32"/>
          <w:szCs w:val="32"/>
        </w:rPr>
        <w:t>十六届大学生文化艺术节（以下简称“大艺节”），培育精品校园文化项目和艺术活动，</w:t>
      </w:r>
      <w:r w:rsidR="00B60B12" w:rsidRPr="007D6B56">
        <w:rPr>
          <w:rFonts w:ascii="仿宋_GB2312" w:eastAsia="仿宋_GB2312" w:hAnsi="宋体" w:hint="eastAsia"/>
          <w:sz w:val="32"/>
          <w:szCs w:val="32"/>
        </w:rPr>
        <w:t>现将活动相关事宜通知如下：</w:t>
      </w:r>
    </w:p>
    <w:p w14:paraId="2B833166" w14:textId="77777777" w:rsidR="00014E1E" w:rsidRPr="005A63C7" w:rsidRDefault="007D6B56" w:rsidP="00685A8F">
      <w:pPr>
        <w:widowControl/>
        <w:spacing w:line="560" w:lineRule="exact"/>
        <w:ind w:firstLineChars="200" w:firstLine="640"/>
        <w:rPr>
          <w:rFonts w:ascii="黑体" w:eastAsia="黑体" w:hAnsi="黑体"/>
          <w:sz w:val="32"/>
          <w:szCs w:val="32"/>
        </w:rPr>
      </w:pPr>
      <w:r>
        <w:rPr>
          <w:rFonts w:ascii="黑体" w:eastAsia="黑体" w:hAnsi="黑体" w:hint="eastAsia"/>
          <w:sz w:val="32"/>
          <w:szCs w:val="32"/>
        </w:rPr>
        <w:t>一、</w:t>
      </w:r>
      <w:r w:rsidR="00E84138">
        <w:rPr>
          <w:rFonts w:ascii="黑体" w:eastAsia="黑体" w:hAnsi="黑体" w:hint="eastAsia"/>
          <w:sz w:val="32"/>
          <w:szCs w:val="32"/>
        </w:rPr>
        <w:t>活动主题</w:t>
      </w:r>
    </w:p>
    <w:p w14:paraId="630AE1A8" w14:textId="4087988D" w:rsidR="007D6B56" w:rsidRPr="00FC0ECB" w:rsidRDefault="00FC0ECB" w:rsidP="00685A8F">
      <w:pPr>
        <w:widowControl/>
        <w:spacing w:line="560" w:lineRule="exact"/>
        <w:ind w:firstLineChars="200" w:firstLine="640"/>
        <w:rPr>
          <w:rFonts w:ascii="仿宋_GB2312" w:eastAsia="仿宋_GB2312" w:hAnsi="宋体"/>
          <w:sz w:val="32"/>
          <w:szCs w:val="32"/>
        </w:rPr>
      </w:pPr>
      <w:r w:rsidRPr="00FC0ECB">
        <w:rPr>
          <w:rFonts w:ascii="仿宋_GB2312" w:eastAsia="仿宋_GB2312" w:hAnsi="宋体"/>
          <w:sz w:val="32"/>
          <w:szCs w:val="32"/>
        </w:rPr>
        <w:t>增强文化自信</w:t>
      </w:r>
      <w:r w:rsidRPr="00FC0ECB">
        <w:rPr>
          <w:rFonts w:ascii="仿宋_GB2312" w:eastAsia="仿宋_GB2312" w:hAnsi="宋体" w:hint="eastAsia"/>
          <w:sz w:val="32"/>
          <w:szCs w:val="32"/>
        </w:rPr>
        <w:t xml:space="preserve"> </w:t>
      </w:r>
      <w:r w:rsidR="00626B82" w:rsidRPr="00FC0ECB">
        <w:rPr>
          <w:rFonts w:ascii="仿宋_GB2312" w:eastAsia="仿宋_GB2312" w:hAnsi="宋体" w:hint="eastAsia"/>
          <w:sz w:val="32"/>
          <w:szCs w:val="32"/>
        </w:rPr>
        <w:t>青春挺</w:t>
      </w:r>
      <w:proofErr w:type="gramStart"/>
      <w:r w:rsidR="00626B82" w:rsidRPr="00FC0ECB">
        <w:rPr>
          <w:rFonts w:ascii="仿宋_GB2312" w:eastAsia="仿宋_GB2312" w:hAnsi="宋体" w:hint="eastAsia"/>
          <w:sz w:val="32"/>
          <w:szCs w:val="32"/>
        </w:rPr>
        <w:t>膺</w:t>
      </w:r>
      <w:proofErr w:type="gramEnd"/>
      <w:r w:rsidR="00626B82" w:rsidRPr="00FC0ECB">
        <w:rPr>
          <w:rFonts w:ascii="仿宋_GB2312" w:eastAsia="仿宋_GB2312" w:hAnsi="宋体" w:hint="eastAsia"/>
          <w:sz w:val="32"/>
          <w:szCs w:val="32"/>
        </w:rPr>
        <w:t>担当</w:t>
      </w:r>
    </w:p>
    <w:p w14:paraId="337FCE70" w14:textId="77777777" w:rsidR="007D6B56" w:rsidRPr="005A63C7" w:rsidRDefault="007D6B56" w:rsidP="00685A8F">
      <w:pPr>
        <w:widowControl/>
        <w:spacing w:line="560" w:lineRule="exact"/>
        <w:ind w:firstLineChars="200" w:firstLine="640"/>
        <w:rPr>
          <w:rFonts w:ascii="黑体" w:eastAsia="黑体" w:hAnsi="黑体"/>
          <w:sz w:val="32"/>
          <w:szCs w:val="32"/>
        </w:rPr>
      </w:pPr>
      <w:r>
        <w:rPr>
          <w:rFonts w:ascii="黑体" w:eastAsia="黑体" w:hAnsi="黑体" w:hint="eastAsia"/>
          <w:sz w:val="32"/>
          <w:szCs w:val="32"/>
        </w:rPr>
        <w:t>二、</w:t>
      </w:r>
      <w:r w:rsidRPr="007D6B56">
        <w:rPr>
          <w:rFonts w:ascii="黑体" w:eastAsia="黑体" w:hAnsi="黑体" w:hint="eastAsia"/>
          <w:sz w:val="32"/>
          <w:szCs w:val="32"/>
        </w:rPr>
        <w:t>申报对象</w:t>
      </w:r>
    </w:p>
    <w:p w14:paraId="491F6173" w14:textId="77777777" w:rsidR="007D6B56" w:rsidRPr="007D6B56" w:rsidRDefault="007D6B56" w:rsidP="00685A8F">
      <w:pPr>
        <w:widowControl/>
        <w:spacing w:line="560" w:lineRule="exact"/>
        <w:ind w:firstLineChars="200" w:firstLine="640"/>
        <w:rPr>
          <w:rFonts w:ascii="仿宋_GB2312" w:eastAsia="仿宋_GB2312" w:hAnsi="宋体"/>
          <w:sz w:val="32"/>
          <w:szCs w:val="32"/>
        </w:rPr>
      </w:pPr>
      <w:r w:rsidRPr="007D6B56">
        <w:rPr>
          <w:rFonts w:ascii="仿宋_GB2312" w:eastAsia="仿宋_GB2312" w:hAnsi="宋体" w:hint="eastAsia"/>
          <w:sz w:val="32"/>
          <w:szCs w:val="32"/>
        </w:rPr>
        <w:t>各学院</w:t>
      </w:r>
      <w:r w:rsidR="00007C39">
        <w:rPr>
          <w:rFonts w:ascii="仿宋_GB2312" w:eastAsia="仿宋_GB2312" w:hAnsi="宋体" w:hint="eastAsia"/>
          <w:sz w:val="32"/>
          <w:szCs w:val="32"/>
        </w:rPr>
        <w:t>团委、各校级学生组织</w:t>
      </w:r>
    </w:p>
    <w:p w14:paraId="53EA4C8C" w14:textId="77777777" w:rsidR="007D6B56" w:rsidRPr="007D6B56" w:rsidRDefault="007D6B56" w:rsidP="00685A8F">
      <w:pPr>
        <w:widowControl/>
        <w:spacing w:line="560" w:lineRule="exact"/>
        <w:ind w:firstLineChars="200" w:firstLine="640"/>
        <w:rPr>
          <w:rFonts w:ascii="黑体" w:eastAsia="黑体" w:hAnsi="黑体"/>
          <w:sz w:val="32"/>
          <w:szCs w:val="32"/>
        </w:rPr>
      </w:pPr>
      <w:r w:rsidRPr="007D6B56">
        <w:rPr>
          <w:rFonts w:ascii="黑体" w:eastAsia="黑体" w:hAnsi="黑体" w:hint="eastAsia"/>
          <w:sz w:val="32"/>
          <w:szCs w:val="32"/>
        </w:rPr>
        <w:lastRenderedPageBreak/>
        <w:t>三、活动时间</w:t>
      </w:r>
    </w:p>
    <w:p w14:paraId="5E87738B" w14:textId="5424B249" w:rsidR="007D6B56" w:rsidRPr="007D6B56" w:rsidRDefault="007D6B56" w:rsidP="00685A8F">
      <w:pPr>
        <w:widowControl/>
        <w:spacing w:line="560" w:lineRule="exact"/>
        <w:ind w:firstLineChars="200" w:firstLine="640"/>
        <w:rPr>
          <w:rFonts w:ascii="仿宋_GB2312" w:eastAsia="仿宋_GB2312" w:hAnsi="宋体"/>
          <w:sz w:val="32"/>
          <w:szCs w:val="32"/>
        </w:rPr>
      </w:pPr>
      <w:r w:rsidRPr="007D6B56">
        <w:rPr>
          <w:rFonts w:ascii="仿宋_GB2312" w:eastAsia="仿宋_GB2312" w:hAnsi="宋体" w:hint="eastAsia"/>
          <w:sz w:val="32"/>
          <w:szCs w:val="32"/>
        </w:rPr>
        <w:t>20</w:t>
      </w:r>
      <w:r w:rsidR="00E84AAB">
        <w:rPr>
          <w:rFonts w:ascii="仿宋_GB2312" w:eastAsia="仿宋_GB2312" w:hAnsi="宋体"/>
          <w:sz w:val="32"/>
          <w:szCs w:val="32"/>
        </w:rPr>
        <w:t>2</w:t>
      </w:r>
      <w:r w:rsidR="009D1632">
        <w:rPr>
          <w:rFonts w:ascii="仿宋_GB2312" w:eastAsia="仿宋_GB2312" w:hAnsi="宋体"/>
          <w:sz w:val="32"/>
          <w:szCs w:val="32"/>
        </w:rPr>
        <w:t>4</w:t>
      </w:r>
      <w:r w:rsidRPr="007D6B56">
        <w:rPr>
          <w:rFonts w:ascii="仿宋_GB2312" w:eastAsia="仿宋_GB2312" w:hAnsi="宋体" w:hint="eastAsia"/>
          <w:sz w:val="32"/>
          <w:szCs w:val="32"/>
        </w:rPr>
        <w:t>年</w:t>
      </w:r>
      <w:r w:rsidR="00143AED">
        <w:rPr>
          <w:rFonts w:ascii="仿宋_GB2312" w:eastAsia="仿宋_GB2312" w:hAnsi="宋体"/>
          <w:sz w:val="32"/>
          <w:szCs w:val="32"/>
        </w:rPr>
        <w:t>3</w:t>
      </w:r>
      <w:r w:rsidRPr="007D6B56">
        <w:rPr>
          <w:rFonts w:ascii="仿宋_GB2312" w:eastAsia="仿宋_GB2312" w:hAnsi="宋体" w:hint="eastAsia"/>
          <w:sz w:val="32"/>
          <w:szCs w:val="32"/>
        </w:rPr>
        <w:t>月-1</w:t>
      </w:r>
      <w:r w:rsidR="00F577B2">
        <w:rPr>
          <w:rFonts w:ascii="仿宋_GB2312" w:eastAsia="仿宋_GB2312" w:hAnsi="宋体" w:hint="eastAsia"/>
          <w:sz w:val="32"/>
          <w:szCs w:val="32"/>
        </w:rPr>
        <w:t>1</w:t>
      </w:r>
      <w:r w:rsidRPr="007D6B56">
        <w:rPr>
          <w:rFonts w:ascii="仿宋_GB2312" w:eastAsia="仿宋_GB2312" w:hAnsi="宋体" w:hint="eastAsia"/>
          <w:sz w:val="32"/>
          <w:szCs w:val="32"/>
        </w:rPr>
        <w:t>月</w:t>
      </w:r>
    </w:p>
    <w:p w14:paraId="0D688FCA" w14:textId="77777777" w:rsidR="007D6B56" w:rsidRDefault="007D6B56" w:rsidP="00685A8F">
      <w:pPr>
        <w:widowControl/>
        <w:spacing w:line="560" w:lineRule="exact"/>
        <w:ind w:firstLineChars="200" w:firstLine="640"/>
        <w:rPr>
          <w:rFonts w:ascii="黑体" w:eastAsia="黑体" w:hAnsi="黑体"/>
          <w:sz w:val="32"/>
          <w:szCs w:val="32"/>
        </w:rPr>
      </w:pPr>
      <w:r w:rsidRPr="007D6B56">
        <w:rPr>
          <w:rFonts w:ascii="黑体" w:eastAsia="黑体" w:hAnsi="黑体" w:hint="eastAsia"/>
          <w:sz w:val="32"/>
          <w:szCs w:val="32"/>
        </w:rPr>
        <w:t>四、</w:t>
      </w:r>
      <w:r w:rsidR="00581645">
        <w:rPr>
          <w:rFonts w:ascii="黑体" w:eastAsia="黑体" w:hAnsi="黑体" w:hint="eastAsia"/>
          <w:sz w:val="32"/>
          <w:szCs w:val="32"/>
        </w:rPr>
        <w:t>项目类别</w:t>
      </w:r>
      <w:r w:rsidR="006D05CF">
        <w:rPr>
          <w:rFonts w:ascii="黑体" w:eastAsia="黑体" w:hAnsi="黑体" w:hint="eastAsia"/>
          <w:sz w:val="32"/>
          <w:szCs w:val="32"/>
        </w:rPr>
        <w:t>及</w:t>
      </w:r>
      <w:r w:rsidRPr="007D6B56">
        <w:rPr>
          <w:rFonts w:ascii="黑体" w:eastAsia="黑体" w:hAnsi="黑体" w:hint="eastAsia"/>
          <w:sz w:val="32"/>
          <w:szCs w:val="32"/>
        </w:rPr>
        <w:t>要求</w:t>
      </w:r>
    </w:p>
    <w:p w14:paraId="7F60E842" w14:textId="77777777" w:rsidR="00B4223A" w:rsidRDefault="007C14C7" w:rsidP="006C25DE">
      <w:pPr>
        <w:widowControl/>
        <w:spacing w:line="560" w:lineRule="exact"/>
        <w:ind w:firstLineChars="200" w:firstLine="640"/>
        <w:rPr>
          <w:rFonts w:ascii="仿宋_GB2312" w:eastAsia="仿宋_GB2312" w:hAnsi="宋体"/>
          <w:b/>
          <w:sz w:val="32"/>
          <w:szCs w:val="32"/>
        </w:rPr>
      </w:pPr>
      <w:r w:rsidRPr="00F3129D">
        <w:rPr>
          <w:rFonts w:ascii="仿宋_GB2312" w:eastAsia="仿宋_GB2312" w:hAnsi="宋体" w:hint="eastAsia"/>
          <w:b/>
          <w:sz w:val="32"/>
          <w:szCs w:val="32"/>
        </w:rPr>
        <w:t>（一）</w:t>
      </w:r>
      <w:r w:rsidR="006C25DE">
        <w:rPr>
          <w:rFonts w:ascii="仿宋_GB2312" w:eastAsia="仿宋_GB2312" w:hAnsi="宋体" w:hint="eastAsia"/>
          <w:b/>
          <w:sz w:val="32"/>
          <w:szCs w:val="32"/>
        </w:rPr>
        <w:t>文化</w:t>
      </w:r>
      <w:r w:rsidR="00346091">
        <w:rPr>
          <w:rFonts w:ascii="仿宋_GB2312" w:eastAsia="仿宋_GB2312" w:hAnsi="宋体" w:hint="eastAsia"/>
          <w:b/>
          <w:sz w:val="32"/>
          <w:szCs w:val="32"/>
        </w:rPr>
        <w:t>实践</w:t>
      </w:r>
      <w:r w:rsidRPr="00F3129D">
        <w:rPr>
          <w:rFonts w:ascii="仿宋_GB2312" w:eastAsia="仿宋_GB2312" w:hAnsi="宋体" w:hint="eastAsia"/>
          <w:b/>
          <w:sz w:val="32"/>
          <w:szCs w:val="32"/>
        </w:rPr>
        <w:t>类：</w:t>
      </w:r>
    </w:p>
    <w:p w14:paraId="41AD75BF" w14:textId="01A672ED" w:rsidR="00412995" w:rsidRPr="006C25DE" w:rsidRDefault="00124D03" w:rsidP="00F13CD1">
      <w:pPr>
        <w:widowControl/>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围绕</w:t>
      </w:r>
      <w:r w:rsidR="00412995" w:rsidRPr="00412995">
        <w:rPr>
          <w:rFonts w:ascii="仿宋_GB2312" w:eastAsia="仿宋_GB2312" w:hAnsi="仿宋_GB2312" w:cs="仿宋_GB2312" w:hint="eastAsia"/>
          <w:sz w:val="32"/>
          <w:szCs w:val="32"/>
        </w:rPr>
        <w:t>学习贯彻习近</w:t>
      </w:r>
      <w:proofErr w:type="gramStart"/>
      <w:r w:rsidR="00412995" w:rsidRPr="00412995">
        <w:rPr>
          <w:rFonts w:ascii="仿宋_GB2312" w:eastAsia="仿宋_GB2312" w:hAnsi="仿宋_GB2312" w:cs="仿宋_GB2312" w:hint="eastAsia"/>
          <w:sz w:val="32"/>
          <w:szCs w:val="32"/>
        </w:rPr>
        <w:t>平文化</w:t>
      </w:r>
      <w:proofErr w:type="gramEnd"/>
      <w:r w:rsidR="00412995" w:rsidRPr="00412995">
        <w:rPr>
          <w:rFonts w:ascii="仿宋_GB2312" w:eastAsia="仿宋_GB2312" w:hAnsi="仿宋_GB2312" w:cs="仿宋_GB2312" w:hint="eastAsia"/>
          <w:sz w:val="32"/>
          <w:szCs w:val="32"/>
        </w:rPr>
        <w:t>思想，教育引导团员和青年传承和弘扬中华优秀传统文化，赓续中华文脉，增进文化认同，坚定文化自信，自觉做中华优秀传统文化的传承者和弘扬者</w:t>
      </w:r>
      <w:r w:rsidR="001C072F">
        <w:rPr>
          <w:rFonts w:ascii="仿宋_GB2312" w:eastAsia="仿宋_GB2312" w:hAnsi="仿宋_GB2312" w:cs="仿宋_GB2312" w:hint="eastAsia"/>
          <w:sz w:val="32"/>
          <w:szCs w:val="32"/>
        </w:rPr>
        <w:t>，</w:t>
      </w:r>
      <w:r w:rsidR="001C072F" w:rsidRPr="001C072F">
        <w:rPr>
          <w:rFonts w:ascii="仿宋_GB2312" w:eastAsia="仿宋_GB2312" w:hAnsi="仿宋_GB2312" w:cs="仿宋_GB2312" w:hint="eastAsia"/>
          <w:sz w:val="32"/>
          <w:szCs w:val="32"/>
        </w:rPr>
        <w:t>庆祝新中国成立75周年</w:t>
      </w:r>
      <w:r>
        <w:rPr>
          <w:rFonts w:ascii="仿宋_GB2312" w:eastAsia="仿宋_GB2312" w:hAnsi="仿宋_GB2312" w:cs="仿宋_GB2312" w:hint="eastAsia"/>
          <w:sz w:val="32"/>
          <w:szCs w:val="32"/>
        </w:rPr>
        <w:t>等</w:t>
      </w:r>
      <w:r w:rsidR="001C072F">
        <w:rPr>
          <w:rFonts w:ascii="仿宋_GB2312" w:eastAsia="仿宋_GB2312" w:hAnsi="仿宋_GB2312" w:cs="仿宋_GB2312" w:hint="eastAsia"/>
          <w:sz w:val="32"/>
          <w:szCs w:val="32"/>
        </w:rPr>
        <w:t>主题</w:t>
      </w:r>
      <w:r>
        <w:rPr>
          <w:rFonts w:ascii="仿宋_GB2312" w:eastAsia="仿宋_GB2312" w:hAnsi="仿宋_GB2312" w:cs="仿宋_GB2312" w:hint="eastAsia"/>
          <w:sz w:val="32"/>
          <w:szCs w:val="32"/>
        </w:rPr>
        <w:t>开展</w:t>
      </w:r>
      <w:r w:rsidRPr="00203161">
        <w:rPr>
          <w:rFonts w:ascii="仿宋_GB2312" w:eastAsia="仿宋_GB2312" w:hAnsi="仿宋_GB2312" w:cs="仿宋_GB2312" w:hint="eastAsia"/>
          <w:sz w:val="32"/>
          <w:szCs w:val="32"/>
        </w:rPr>
        <w:t>文化活动</w:t>
      </w:r>
      <w:r>
        <w:rPr>
          <w:rFonts w:ascii="仿宋_GB2312" w:eastAsia="仿宋_GB2312" w:hAnsi="仿宋_GB2312" w:cs="仿宋_GB2312" w:hint="eastAsia"/>
          <w:sz w:val="32"/>
          <w:szCs w:val="32"/>
        </w:rPr>
        <w:t>，</w:t>
      </w:r>
      <w:r w:rsidRPr="003328A4">
        <w:rPr>
          <w:rFonts w:ascii="仿宋_GB2312" w:eastAsia="仿宋_GB2312" w:hAnsi="仿宋_GB2312" w:cs="仿宋_GB2312" w:hint="eastAsia"/>
          <w:sz w:val="32"/>
          <w:szCs w:val="32"/>
        </w:rPr>
        <w:t>包括</w:t>
      </w:r>
      <w:r w:rsidRPr="003328A4">
        <w:rPr>
          <w:rFonts w:ascii="仿宋_GB2312" w:eastAsia="仿宋_GB2312" w:hAnsi="宋体" w:hint="eastAsia"/>
          <w:sz w:val="32"/>
          <w:szCs w:val="32"/>
        </w:rPr>
        <w:t>演讲、</w:t>
      </w:r>
      <w:r w:rsidRPr="003328A4">
        <w:rPr>
          <w:rFonts w:ascii="仿宋_GB2312" w:eastAsia="仿宋_GB2312" w:hAnsi="仿宋_GB2312" w:cs="仿宋_GB2312" w:hint="eastAsia"/>
          <w:sz w:val="32"/>
          <w:szCs w:val="32"/>
        </w:rPr>
        <w:t>征文</w:t>
      </w:r>
      <w:r w:rsidRPr="003C24C8">
        <w:rPr>
          <w:rFonts w:ascii="仿宋_GB2312" w:eastAsia="仿宋_GB2312" w:hAnsi="仿宋_GB2312" w:cs="仿宋_GB2312" w:hint="eastAsia"/>
          <w:sz w:val="32"/>
          <w:szCs w:val="32"/>
        </w:rPr>
        <w:t>、绘画、书法、篆刻、摄影、设计、展览、微电影</w:t>
      </w:r>
      <w:r>
        <w:rPr>
          <w:rFonts w:ascii="仿宋_GB2312" w:eastAsia="仿宋_GB2312" w:hAnsi="仿宋_GB2312" w:cs="仿宋_GB2312" w:hint="eastAsia"/>
          <w:sz w:val="32"/>
          <w:szCs w:val="32"/>
        </w:rPr>
        <w:t>、短视频</w:t>
      </w:r>
      <w:r w:rsidRPr="003C24C8">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w:t>
      </w:r>
    </w:p>
    <w:p w14:paraId="7EFF4E01" w14:textId="77777777" w:rsidR="00B4223A" w:rsidRDefault="007D6B56" w:rsidP="00685A8F">
      <w:pPr>
        <w:widowControl/>
        <w:spacing w:line="560" w:lineRule="exact"/>
        <w:ind w:firstLineChars="200" w:firstLine="640"/>
        <w:rPr>
          <w:rFonts w:ascii="仿宋_GB2312" w:eastAsia="仿宋_GB2312" w:hAnsi="宋体"/>
          <w:b/>
          <w:sz w:val="32"/>
          <w:szCs w:val="32"/>
        </w:rPr>
      </w:pPr>
      <w:r w:rsidRPr="007D6B56">
        <w:rPr>
          <w:rFonts w:ascii="仿宋_GB2312" w:eastAsia="仿宋_GB2312" w:hAnsi="宋体" w:hint="eastAsia"/>
          <w:b/>
          <w:sz w:val="32"/>
          <w:szCs w:val="32"/>
        </w:rPr>
        <w:t>（</w:t>
      </w:r>
      <w:r w:rsidR="007C14C7">
        <w:rPr>
          <w:rFonts w:ascii="仿宋_GB2312" w:eastAsia="仿宋_GB2312" w:hAnsi="宋体" w:hint="eastAsia"/>
          <w:b/>
          <w:sz w:val="32"/>
          <w:szCs w:val="32"/>
        </w:rPr>
        <w:t>二</w:t>
      </w:r>
      <w:r w:rsidRPr="007D6B56">
        <w:rPr>
          <w:rFonts w:ascii="仿宋_GB2312" w:eastAsia="仿宋_GB2312" w:hAnsi="宋体" w:hint="eastAsia"/>
          <w:b/>
          <w:sz w:val="32"/>
          <w:szCs w:val="32"/>
        </w:rPr>
        <w:t>）艺术</w:t>
      </w:r>
      <w:r w:rsidR="003C24C8">
        <w:rPr>
          <w:rFonts w:ascii="仿宋_GB2312" w:eastAsia="仿宋_GB2312" w:hAnsi="宋体" w:hint="eastAsia"/>
          <w:b/>
          <w:sz w:val="32"/>
          <w:szCs w:val="32"/>
        </w:rPr>
        <w:t>展演</w:t>
      </w:r>
      <w:r w:rsidRPr="007D6B56">
        <w:rPr>
          <w:rFonts w:ascii="仿宋_GB2312" w:eastAsia="仿宋_GB2312" w:hAnsi="宋体" w:hint="eastAsia"/>
          <w:b/>
          <w:sz w:val="32"/>
          <w:szCs w:val="32"/>
        </w:rPr>
        <w:t>类：</w:t>
      </w:r>
    </w:p>
    <w:p w14:paraId="23606CE8" w14:textId="1765D752" w:rsidR="007D6B56" w:rsidRPr="007D6B56" w:rsidRDefault="00505B1D" w:rsidP="00685A8F">
      <w:pPr>
        <w:widowControl/>
        <w:spacing w:line="560" w:lineRule="exact"/>
        <w:ind w:firstLineChars="200" w:firstLine="640"/>
        <w:rPr>
          <w:rFonts w:ascii="仿宋_GB2312" w:eastAsia="仿宋_GB2312" w:hAnsi="宋体"/>
          <w:sz w:val="32"/>
          <w:szCs w:val="32"/>
        </w:rPr>
      </w:pPr>
      <w:r>
        <w:rPr>
          <w:rFonts w:ascii="仿宋_GB2312" w:eastAsia="仿宋_GB2312" w:hAnsi="仿宋_GB2312" w:cs="仿宋_GB2312" w:hint="eastAsia"/>
          <w:sz w:val="32"/>
          <w:szCs w:val="32"/>
        </w:rPr>
        <w:t>围绕</w:t>
      </w:r>
      <w:r w:rsidR="009341A1" w:rsidRPr="001C072F">
        <w:rPr>
          <w:rFonts w:ascii="仿宋_GB2312" w:eastAsia="仿宋_GB2312" w:hAnsi="仿宋_GB2312" w:cs="仿宋_GB2312" w:hint="eastAsia"/>
          <w:sz w:val="32"/>
          <w:szCs w:val="32"/>
        </w:rPr>
        <w:t>庆祝新中国成立75周年</w:t>
      </w:r>
      <w:r w:rsidR="009341A1">
        <w:rPr>
          <w:rFonts w:ascii="仿宋_GB2312" w:eastAsia="仿宋_GB2312" w:hAnsi="仿宋_GB2312" w:cs="仿宋_GB2312" w:hint="eastAsia"/>
          <w:sz w:val="32"/>
          <w:szCs w:val="32"/>
        </w:rPr>
        <w:t>及</w:t>
      </w:r>
      <w:r w:rsidR="006C25DE" w:rsidRPr="00583AAF">
        <w:rPr>
          <w:rFonts w:ascii="仿宋_GB2312" w:eastAsia="仿宋_GB2312" w:hAnsi="宋体" w:hint="eastAsia"/>
          <w:sz w:val="32"/>
          <w:szCs w:val="32"/>
        </w:rPr>
        <w:t>红色革命文化、</w:t>
      </w:r>
      <w:r w:rsidR="006C25DE">
        <w:rPr>
          <w:rFonts w:ascii="仿宋_GB2312" w:eastAsia="仿宋_GB2312" w:hAnsi="宋体" w:hint="eastAsia"/>
          <w:sz w:val="32"/>
          <w:szCs w:val="32"/>
        </w:rPr>
        <w:t>中华优秀传统文</w:t>
      </w:r>
      <w:r w:rsidR="00712B13">
        <w:rPr>
          <w:rFonts w:ascii="仿宋_GB2312" w:eastAsia="仿宋_GB2312" w:hAnsi="宋体" w:hint="eastAsia"/>
          <w:sz w:val="32"/>
          <w:szCs w:val="32"/>
        </w:rPr>
        <w:t>化、社会主义先进文化和江南文化、海派文化等</w:t>
      </w:r>
      <w:r>
        <w:rPr>
          <w:rFonts w:ascii="仿宋_GB2312" w:eastAsia="仿宋_GB2312" w:hAnsi="宋体" w:hint="eastAsia"/>
          <w:sz w:val="32"/>
          <w:szCs w:val="32"/>
        </w:rPr>
        <w:t>开展</w:t>
      </w:r>
      <w:r w:rsidR="00712B13">
        <w:rPr>
          <w:rFonts w:ascii="仿宋_GB2312" w:eastAsia="仿宋_GB2312" w:hAnsi="宋体" w:hint="eastAsia"/>
          <w:sz w:val="32"/>
          <w:szCs w:val="32"/>
        </w:rPr>
        <w:t>艺术实践</w:t>
      </w:r>
      <w:r w:rsidR="003C24C8">
        <w:rPr>
          <w:rFonts w:ascii="仿宋_GB2312" w:eastAsia="仿宋_GB2312" w:hAnsi="宋体" w:hint="eastAsia"/>
          <w:sz w:val="32"/>
          <w:szCs w:val="32"/>
        </w:rPr>
        <w:t>创作，</w:t>
      </w:r>
      <w:r w:rsidR="00583AAF">
        <w:rPr>
          <w:rFonts w:ascii="仿宋_GB2312" w:eastAsia="仿宋_GB2312" w:hAnsi="宋体" w:hint="eastAsia"/>
          <w:sz w:val="32"/>
          <w:szCs w:val="32"/>
        </w:rPr>
        <w:t>创排</w:t>
      </w:r>
      <w:r w:rsidR="007D6B56" w:rsidRPr="007D6B56">
        <w:rPr>
          <w:rFonts w:ascii="仿宋_GB2312" w:eastAsia="仿宋_GB2312" w:hAnsi="宋体" w:hint="eastAsia"/>
          <w:sz w:val="32"/>
          <w:szCs w:val="32"/>
        </w:rPr>
        <w:t>原创</w:t>
      </w:r>
      <w:r w:rsidR="00895102">
        <w:rPr>
          <w:rFonts w:ascii="仿宋_GB2312" w:eastAsia="仿宋_GB2312" w:hAnsi="宋体" w:hint="eastAsia"/>
          <w:sz w:val="32"/>
          <w:szCs w:val="32"/>
        </w:rPr>
        <w:t>话剧</w:t>
      </w:r>
      <w:r w:rsidR="007D6B56" w:rsidRPr="007D6B56">
        <w:rPr>
          <w:rFonts w:ascii="仿宋_GB2312" w:eastAsia="仿宋_GB2312" w:hAnsi="宋体" w:hint="eastAsia"/>
          <w:sz w:val="32"/>
          <w:szCs w:val="32"/>
        </w:rPr>
        <w:t>、</w:t>
      </w:r>
      <w:r w:rsidR="009752C1" w:rsidRPr="007D6B56">
        <w:rPr>
          <w:rFonts w:ascii="仿宋_GB2312" w:eastAsia="仿宋_GB2312" w:hAnsi="宋体" w:hint="eastAsia"/>
          <w:sz w:val="32"/>
          <w:szCs w:val="32"/>
        </w:rPr>
        <w:t>朗诵、</w:t>
      </w:r>
      <w:r w:rsidR="009752C1">
        <w:rPr>
          <w:rFonts w:ascii="仿宋_GB2312" w:eastAsia="仿宋_GB2312" w:hAnsi="宋体" w:hint="eastAsia"/>
          <w:sz w:val="32"/>
          <w:szCs w:val="32"/>
        </w:rPr>
        <w:t>舞蹈、</w:t>
      </w:r>
      <w:r w:rsidR="00426248">
        <w:rPr>
          <w:rFonts w:ascii="仿宋_GB2312" w:eastAsia="仿宋_GB2312" w:hAnsi="宋体" w:hint="eastAsia"/>
          <w:sz w:val="32"/>
          <w:szCs w:val="32"/>
        </w:rPr>
        <w:t>歌曲</w:t>
      </w:r>
      <w:r w:rsidR="00426248" w:rsidRPr="007D6B56">
        <w:rPr>
          <w:rFonts w:ascii="仿宋_GB2312" w:eastAsia="仿宋_GB2312" w:hAnsi="宋体" w:hint="eastAsia"/>
          <w:sz w:val="32"/>
          <w:szCs w:val="32"/>
        </w:rPr>
        <w:t>、</w:t>
      </w:r>
      <w:r w:rsidR="007D6B56" w:rsidRPr="007D6B56">
        <w:rPr>
          <w:rFonts w:ascii="仿宋_GB2312" w:eastAsia="仿宋_GB2312" w:hAnsi="宋体" w:hint="eastAsia"/>
          <w:sz w:val="32"/>
          <w:szCs w:val="32"/>
        </w:rPr>
        <w:t>器乐</w:t>
      </w:r>
      <w:r w:rsidR="00D546B8">
        <w:rPr>
          <w:rFonts w:ascii="仿宋_GB2312" w:eastAsia="仿宋_GB2312" w:hAnsi="宋体" w:hint="eastAsia"/>
          <w:sz w:val="32"/>
          <w:szCs w:val="32"/>
        </w:rPr>
        <w:t>曲</w:t>
      </w:r>
      <w:r w:rsidR="007D6B56" w:rsidRPr="007D6B56">
        <w:rPr>
          <w:rFonts w:ascii="仿宋_GB2312" w:eastAsia="仿宋_GB2312" w:hAnsi="宋体" w:hint="eastAsia"/>
          <w:sz w:val="32"/>
          <w:szCs w:val="32"/>
        </w:rPr>
        <w:t>、小品、</w:t>
      </w:r>
      <w:r w:rsidR="00D10B45">
        <w:rPr>
          <w:rFonts w:ascii="仿宋_GB2312" w:eastAsia="仿宋_GB2312" w:hAnsi="宋体" w:hint="eastAsia"/>
          <w:sz w:val="32"/>
          <w:szCs w:val="32"/>
        </w:rPr>
        <w:t>戏曲</w:t>
      </w:r>
      <w:r w:rsidR="00D10B45">
        <w:rPr>
          <w:rFonts w:ascii="仿宋_GB2312" w:eastAsia="仿宋_GB2312" w:hAnsi="宋体"/>
          <w:sz w:val="32"/>
          <w:szCs w:val="32"/>
        </w:rPr>
        <w:t>、曲艺</w:t>
      </w:r>
      <w:r w:rsidR="003328A4">
        <w:rPr>
          <w:rFonts w:ascii="仿宋_GB2312" w:eastAsia="仿宋_GB2312" w:hAnsi="宋体"/>
          <w:sz w:val="32"/>
          <w:szCs w:val="32"/>
        </w:rPr>
        <w:t>等</w:t>
      </w:r>
      <w:r w:rsidR="001C072F">
        <w:rPr>
          <w:rFonts w:ascii="仿宋_GB2312" w:eastAsia="仿宋_GB2312" w:hAnsi="宋体" w:hint="eastAsia"/>
          <w:sz w:val="32"/>
          <w:szCs w:val="32"/>
        </w:rPr>
        <w:t>，</w:t>
      </w:r>
      <w:r w:rsidR="001C072F" w:rsidRPr="00B60B12">
        <w:rPr>
          <w:rFonts w:ascii="仿宋_GB2312" w:eastAsia="仿宋_GB2312" w:hAnsi="宋体" w:hint="eastAsia"/>
          <w:sz w:val="32"/>
          <w:szCs w:val="32"/>
        </w:rPr>
        <w:t>以美育浸润</w:t>
      </w:r>
      <w:r w:rsidR="001C072F">
        <w:rPr>
          <w:rFonts w:ascii="仿宋_GB2312" w:eastAsia="仿宋_GB2312" w:hAnsi="宋体" w:hint="eastAsia"/>
          <w:sz w:val="32"/>
          <w:szCs w:val="32"/>
        </w:rPr>
        <w:t>师生和校园</w:t>
      </w:r>
      <w:r w:rsidR="001C072F">
        <w:rPr>
          <w:rFonts w:ascii="仿宋_GB2312" w:eastAsia="仿宋_GB2312" w:hAnsi="宋体" w:hint="eastAsia"/>
          <w:sz w:val="32"/>
          <w:szCs w:val="32"/>
        </w:rPr>
        <w:t>。</w:t>
      </w:r>
    </w:p>
    <w:p w14:paraId="453ED387" w14:textId="77777777" w:rsidR="007227BF" w:rsidRDefault="007D6B56" w:rsidP="00685A8F">
      <w:pPr>
        <w:widowControl/>
        <w:spacing w:line="560" w:lineRule="exact"/>
        <w:ind w:firstLineChars="200" w:firstLine="640"/>
        <w:rPr>
          <w:rFonts w:ascii="仿宋_GB2312" w:eastAsia="仿宋_GB2312" w:hAnsi="宋体"/>
          <w:b/>
          <w:sz w:val="32"/>
          <w:szCs w:val="32"/>
        </w:rPr>
      </w:pPr>
      <w:r w:rsidRPr="007D6B56">
        <w:rPr>
          <w:rFonts w:ascii="仿宋_GB2312" w:eastAsia="仿宋_GB2312" w:hAnsi="宋体" w:hint="eastAsia"/>
          <w:b/>
          <w:sz w:val="32"/>
          <w:szCs w:val="32"/>
        </w:rPr>
        <w:t>（三）</w:t>
      </w:r>
      <w:r w:rsidR="00AA6342">
        <w:rPr>
          <w:rFonts w:ascii="仿宋_GB2312" w:eastAsia="仿宋_GB2312" w:hAnsi="宋体" w:hint="eastAsia"/>
          <w:b/>
          <w:sz w:val="32"/>
          <w:szCs w:val="32"/>
        </w:rPr>
        <w:t>专项</w:t>
      </w:r>
      <w:r w:rsidR="00346091">
        <w:rPr>
          <w:rFonts w:ascii="仿宋_GB2312" w:eastAsia="仿宋_GB2312" w:hAnsi="宋体" w:hint="eastAsia"/>
          <w:b/>
          <w:sz w:val="32"/>
          <w:szCs w:val="32"/>
        </w:rPr>
        <w:t>活动</w:t>
      </w:r>
      <w:r w:rsidR="000E795D">
        <w:rPr>
          <w:rFonts w:ascii="仿宋_GB2312" w:eastAsia="仿宋_GB2312" w:hAnsi="宋体" w:hint="eastAsia"/>
          <w:b/>
          <w:sz w:val="32"/>
          <w:szCs w:val="32"/>
        </w:rPr>
        <w:t>类</w:t>
      </w:r>
      <w:r w:rsidRPr="007D6B56">
        <w:rPr>
          <w:rFonts w:ascii="仿宋_GB2312" w:eastAsia="仿宋_GB2312" w:hAnsi="宋体" w:hint="eastAsia"/>
          <w:b/>
          <w:sz w:val="32"/>
          <w:szCs w:val="32"/>
        </w:rPr>
        <w:t>：</w:t>
      </w:r>
    </w:p>
    <w:p w14:paraId="1645B451" w14:textId="18B0E39C" w:rsidR="00FC12B1" w:rsidRPr="00FC12B1" w:rsidRDefault="007227BF" w:rsidP="00FC12B1">
      <w:pPr>
        <w:ind w:firstLineChars="200" w:firstLine="640"/>
        <w:rPr>
          <w:rFonts w:ascii="仿宋_GB2312" w:eastAsia="仿宋_GB2312" w:hAnsi="仿宋_GB2312" w:cs="仿宋_GB2312"/>
          <w:sz w:val="32"/>
          <w:szCs w:val="32"/>
        </w:rPr>
      </w:pPr>
      <w:r w:rsidRPr="00FC12B1">
        <w:rPr>
          <w:rFonts w:ascii="仿宋_GB2312" w:eastAsia="仿宋_GB2312" w:hAnsi="仿宋_GB2312" w:cs="仿宋_GB2312" w:hint="eastAsia"/>
          <w:sz w:val="32"/>
          <w:szCs w:val="32"/>
        </w:rPr>
        <w:t>1、</w:t>
      </w:r>
      <w:r w:rsidR="0004730B" w:rsidRPr="0004730B">
        <w:rPr>
          <w:rFonts w:ascii="仿宋_GB2312" w:eastAsia="仿宋_GB2312" w:hAnsi="仿宋_GB2312" w:cs="仿宋_GB2312" w:hint="eastAsia"/>
          <w:sz w:val="32"/>
          <w:szCs w:val="32"/>
        </w:rPr>
        <w:t>上海市大学生弘扬中华优秀传统文化创意大赛</w:t>
      </w:r>
      <w:r w:rsidR="0004730B">
        <w:rPr>
          <w:rFonts w:ascii="仿宋_GB2312" w:eastAsia="仿宋_GB2312" w:hAnsi="仿宋_GB2312" w:cs="仿宋_GB2312" w:hint="eastAsia"/>
          <w:sz w:val="32"/>
          <w:szCs w:val="32"/>
        </w:rPr>
        <w:t>，</w:t>
      </w:r>
      <w:r w:rsidR="00FC12B1" w:rsidRPr="00FC12B1">
        <w:rPr>
          <w:rFonts w:ascii="仿宋_GB2312" w:eastAsia="仿宋_GB2312" w:hAnsi="仿宋_GB2312" w:cs="仿宋_GB2312" w:hint="eastAsia"/>
          <w:sz w:val="32"/>
          <w:szCs w:val="32"/>
        </w:rPr>
        <w:t>内容包括</w:t>
      </w:r>
      <w:r w:rsidR="0004730B">
        <w:rPr>
          <w:rFonts w:ascii="仿宋_GB2312" w:eastAsia="仿宋_GB2312" w:hAnsi="Calibri" w:cs="仿宋_GB2312"/>
          <w:sz w:val="32"/>
          <w:szCs w:val="32"/>
          <w:lang w:bidi="ar"/>
        </w:rPr>
        <w:t>平面设计类、产品设计类、数字创意类</w:t>
      </w:r>
      <w:r w:rsidR="00467AD5">
        <w:rPr>
          <w:rFonts w:ascii="仿宋_GB2312" w:eastAsia="仿宋_GB2312" w:hAnsi="仿宋_GB2312" w:cs="仿宋_GB2312" w:hint="eastAsia"/>
          <w:sz w:val="32"/>
          <w:szCs w:val="32"/>
        </w:rPr>
        <w:t>等。</w:t>
      </w:r>
    </w:p>
    <w:p w14:paraId="4900AEBA" w14:textId="020AEE77" w:rsidR="00D61251" w:rsidRDefault="007227BF" w:rsidP="00965CBC">
      <w:pPr>
        <w:ind w:firstLineChars="200" w:firstLine="640"/>
        <w:rPr>
          <w:rFonts w:ascii="仿宋_GB2312" w:eastAsia="仿宋_GB2312" w:hAnsi="宋体"/>
          <w:sz w:val="32"/>
          <w:szCs w:val="32"/>
        </w:rPr>
      </w:pPr>
      <w:r>
        <w:rPr>
          <w:rFonts w:ascii="仿宋_GB2312" w:eastAsia="仿宋_GB2312" w:hAnsi="宋体"/>
          <w:b/>
          <w:sz w:val="32"/>
          <w:szCs w:val="32"/>
        </w:rPr>
        <w:t>2</w:t>
      </w:r>
      <w:r w:rsidR="00662419" w:rsidRPr="00FC12B1">
        <w:rPr>
          <w:rFonts w:ascii="仿宋_GB2312" w:eastAsia="仿宋_GB2312" w:hAnsi="仿宋_GB2312" w:cs="仿宋_GB2312" w:hint="eastAsia"/>
          <w:sz w:val="32"/>
          <w:szCs w:val="32"/>
        </w:rPr>
        <w:t>、</w:t>
      </w:r>
      <w:r w:rsidR="00BB6FD5">
        <w:rPr>
          <w:rFonts w:ascii="仿宋_GB2312" w:eastAsia="仿宋_GB2312" w:hAnsi="仿宋_GB2312" w:cs="仿宋_GB2312" w:hint="eastAsia"/>
          <w:sz w:val="32"/>
          <w:szCs w:val="32"/>
        </w:rPr>
        <w:t>校庆</w:t>
      </w:r>
      <w:r w:rsidR="00021B3B">
        <w:rPr>
          <w:rFonts w:ascii="仿宋_GB2312" w:eastAsia="仿宋_GB2312" w:hAnsi="宋体" w:hint="eastAsia"/>
          <w:sz w:val="32"/>
          <w:szCs w:val="32"/>
        </w:rPr>
        <w:t>校史</w:t>
      </w:r>
      <w:r w:rsidR="00467AD5">
        <w:rPr>
          <w:rFonts w:ascii="仿宋_GB2312" w:eastAsia="仿宋_GB2312" w:hAnsi="宋体" w:hint="eastAsia"/>
          <w:sz w:val="32"/>
          <w:szCs w:val="32"/>
        </w:rPr>
        <w:t>专项</w:t>
      </w:r>
      <w:r w:rsidR="009B411B">
        <w:rPr>
          <w:rFonts w:ascii="仿宋_GB2312" w:eastAsia="仿宋_GB2312" w:hAnsi="宋体" w:hint="eastAsia"/>
          <w:sz w:val="32"/>
          <w:szCs w:val="32"/>
        </w:rPr>
        <w:t>。</w:t>
      </w:r>
    </w:p>
    <w:p w14:paraId="0B234BD7" w14:textId="45DBF828" w:rsidR="007D6B56" w:rsidRDefault="00BB6FD5" w:rsidP="00965CBC">
      <w:pPr>
        <w:ind w:firstLineChars="200" w:firstLine="640"/>
        <w:rPr>
          <w:rFonts w:ascii="仿宋_GB2312" w:eastAsia="仿宋_GB2312" w:hAnsi="宋体"/>
          <w:sz w:val="32"/>
          <w:szCs w:val="32"/>
        </w:rPr>
      </w:pPr>
      <w:r w:rsidRPr="00BB6FD5">
        <w:rPr>
          <w:rFonts w:ascii="仿宋_GB2312" w:eastAsia="仿宋_GB2312" w:hAnsi="宋体" w:hint="eastAsia"/>
          <w:sz w:val="32"/>
          <w:szCs w:val="32"/>
        </w:rPr>
        <w:t>为迎接1</w:t>
      </w:r>
      <w:r w:rsidRPr="00BB6FD5">
        <w:rPr>
          <w:rFonts w:ascii="仿宋_GB2312" w:eastAsia="仿宋_GB2312" w:hAnsi="宋体"/>
          <w:sz w:val="32"/>
          <w:szCs w:val="32"/>
        </w:rPr>
        <w:t>20</w:t>
      </w:r>
      <w:r w:rsidRPr="00BB6FD5">
        <w:rPr>
          <w:rFonts w:ascii="仿宋_GB2312" w:eastAsia="仿宋_GB2312" w:hAnsi="宋体" w:hint="eastAsia"/>
          <w:sz w:val="32"/>
          <w:szCs w:val="32"/>
        </w:rPr>
        <w:t>周年校庆，</w:t>
      </w:r>
      <w:r w:rsidR="009B411B" w:rsidRPr="00021B3B">
        <w:rPr>
          <w:rFonts w:ascii="仿宋_GB2312" w:eastAsia="仿宋_GB2312" w:hAnsi="宋体" w:hint="eastAsia"/>
          <w:sz w:val="32"/>
          <w:szCs w:val="32"/>
        </w:rPr>
        <w:t>深入挖掘校本红色资源，</w:t>
      </w:r>
      <w:r w:rsidR="00467AD5">
        <w:rPr>
          <w:rFonts w:ascii="仿宋_GB2312" w:eastAsia="仿宋_GB2312" w:hAnsi="宋体" w:hint="eastAsia"/>
          <w:sz w:val="32"/>
          <w:szCs w:val="32"/>
        </w:rPr>
        <w:t>把校史</w:t>
      </w:r>
      <w:r w:rsidR="00895102">
        <w:rPr>
          <w:rFonts w:ascii="仿宋_GB2312" w:eastAsia="仿宋_GB2312" w:hAnsi="宋体" w:hint="eastAsia"/>
          <w:sz w:val="32"/>
          <w:szCs w:val="32"/>
        </w:rPr>
        <w:t>中的</w:t>
      </w:r>
      <w:r w:rsidR="007227BF" w:rsidRPr="00021B3B">
        <w:rPr>
          <w:rFonts w:ascii="仿宋_GB2312" w:eastAsia="仿宋_GB2312" w:hAnsi="宋体" w:hint="eastAsia"/>
          <w:sz w:val="32"/>
          <w:szCs w:val="32"/>
        </w:rPr>
        <w:t>红色人物、红色故事编成剧本、绘本、剪纸、皮影、漫画、视频</w:t>
      </w:r>
      <w:r w:rsidR="00965CBC">
        <w:rPr>
          <w:rFonts w:ascii="仿宋_GB2312" w:eastAsia="仿宋_GB2312" w:hAnsi="宋体" w:hint="eastAsia"/>
          <w:sz w:val="32"/>
          <w:szCs w:val="32"/>
        </w:rPr>
        <w:t>等</w:t>
      </w:r>
      <w:r w:rsidR="007227BF" w:rsidRPr="00021B3B">
        <w:rPr>
          <w:rFonts w:ascii="仿宋_GB2312" w:eastAsia="仿宋_GB2312" w:hAnsi="宋体" w:hint="eastAsia"/>
          <w:sz w:val="32"/>
          <w:szCs w:val="32"/>
        </w:rPr>
        <w:t>，讲好红色故事，让红色</w:t>
      </w:r>
      <w:r w:rsidR="004E39D3">
        <w:rPr>
          <w:rFonts w:ascii="仿宋_GB2312" w:eastAsia="仿宋_GB2312" w:hAnsi="宋体" w:hint="eastAsia"/>
          <w:sz w:val="32"/>
          <w:szCs w:val="32"/>
        </w:rPr>
        <w:t>校</w:t>
      </w:r>
      <w:r w:rsidR="007227BF" w:rsidRPr="00021B3B">
        <w:rPr>
          <w:rFonts w:ascii="仿宋_GB2312" w:eastAsia="仿宋_GB2312" w:hAnsi="宋体" w:hint="eastAsia"/>
          <w:sz w:val="32"/>
          <w:szCs w:val="32"/>
        </w:rPr>
        <w:t>史“活”起来</w:t>
      </w:r>
      <w:r w:rsidR="00E5032F">
        <w:rPr>
          <w:rFonts w:ascii="仿宋_GB2312" w:eastAsia="仿宋_GB2312" w:hAnsi="宋体" w:hint="eastAsia"/>
          <w:sz w:val="32"/>
          <w:szCs w:val="32"/>
        </w:rPr>
        <w:t>。</w:t>
      </w:r>
      <w:r w:rsidR="004E39D3" w:rsidRPr="004E39D3">
        <w:rPr>
          <w:rFonts w:ascii="仿宋_GB2312" w:eastAsia="仿宋_GB2312" w:hAnsi="宋体" w:hint="eastAsia"/>
          <w:sz w:val="32"/>
          <w:szCs w:val="32"/>
        </w:rPr>
        <w:t>择优选取部分作品</w:t>
      </w:r>
      <w:r w:rsidR="004E39D3">
        <w:rPr>
          <w:rFonts w:ascii="仿宋_GB2312" w:eastAsia="仿宋_GB2312" w:hAnsi="宋体" w:hint="eastAsia"/>
          <w:sz w:val="32"/>
          <w:szCs w:val="32"/>
        </w:rPr>
        <w:t>入驻</w:t>
      </w:r>
      <w:r w:rsidR="00965CBC">
        <w:rPr>
          <w:rFonts w:ascii="仿宋_GB2312" w:eastAsia="仿宋_GB2312" w:hAnsi="宋体" w:hint="eastAsia"/>
          <w:sz w:val="32"/>
          <w:szCs w:val="32"/>
        </w:rPr>
        <w:t>校史馆、</w:t>
      </w:r>
      <w:r w:rsidR="00965CBC" w:rsidRPr="00965CBC">
        <w:rPr>
          <w:rFonts w:ascii="仿宋_GB2312" w:eastAsia="仿宋_GB2312" w:hAnsi="宋体" w:hint="eastAsia"/>
          <w:sz w:val="32"/>
          <w:szCs w:val="32"/>
        </w:rPr>
        <w:t>刘湛恩烈士故居主题馆</w:t>
      </w:r>
      <w:r w:rsidR="009B411B">
        <w:rPr>
          <w:rFonts w:ascii="仿宋_GB2312" w:eastAsia="仿宋_GB2312" w:hAnsi="宋体" w:hint="eastAsia"/>
          <w:sz w:val="32"/>
          <w:szCs w:val="32"/>
        </w:rPr>
        <w:t>。</w:t>
      </w:r>
    </w:p>
    <w:p w14:paraId="6421245C" w14:textId="77777777" w:rsidR="00021B3B" w:rsidRPr="00021B3B" w:rsidRDefault="006D05CF" w:rsidP="006D7CE2">
      <w:pPr>
        <w:widowControl/>
        <w:spacing w:line="560" w:lineRule="exact"/>
        <w:ind w:firstLineChars="200" w:firstLine="640"/>
        <w:rPr>
          <w:rFonts w:ascii="仿宋_GB2312" w:eastAsia="仿宋_GB2312" w:hAnsi="宋体"/>
          <w:sz w:val="32"/>
          <w:szCs w:val="32"/>
        </w:rPr>
      </w:pPr>
      <w:r w:rsidRPr="007D6B56">
        <w:rPr>
          <w:rFonts w:ascii="仿宋_GB2312" w:eastAsia="仿宋_GB2312" w:hAnsi="宋体" w:hint="eastAsia"/>
          <w:b/>
          <w:sz w:val="32"/>
          <w:szCs w:val="32"/>
        </w:rPr>
        <w:t>（</w:t>
      </w:r>
      <w:r w:rsidR="006D7CE2">
        <w:rPr>
          <w:rFonts w:ascii="仿宋_GB2312" w:eastAsia="仿宋_GB2312" w:hAnsi="宋体" w:hint="eastAsia"/>
          <w:b/>
          <w:sz w:val="32"/>
          <w:szCs w:val="32"/>
        </w:rPr>
        <w:t>四</w:t>
      </w:r>
      <w:r>
        <w:rPr>
          <w:rFonts w:ascii="仿宋_GB2312" w:eastAsia="仿宋_GB2312" w:hAnsi="宋体" w:hint="eastAsia"/>
          <w:b/>
          <w:sz w:val="32"/>
          <w:szCs w:val="32"/>
        </w:rPr>
        <w:t>）</w:t>
      </w:r>
      <w:r w:rsidRPr="006D05CF">
        <w:rPr>
          <w:rFonts w:ascii="仿宋_GB2312" w:eastAsia="仿宋_GB2312" w:hAnsi="宋体" w:hint="eastAsia"/>
          <w:sz w:val="32"/>
          <w:szCs w:val="32"/>
        </w:rPr>
        <w:t>学院晚会</w:t>
      </w:r>
      <w:r>
        <w:rPr>
          <w:rFonts w:ascii="仿宋_GB2312" w:eastAsia="仿宋_GB2312" w:hAnsi="宋体" w:hint="eastAsia"/>
          <w:sz w:val="32"/>
          <w:szCs w:val="32"/>
        </w:rPr>
        <w:t>不参与</w:t>
      </w:r>
      <w:r w:rsidRPr="007D6B56">
        <w:rPr>
          <w:rFonts w:ascii="仿宋_GB2312" w:eastAsia="仿宋_GB2312" w:hAnsi="宋体" w:hint="eastAsia"/>
          <w:sz w:val="32"/>
          <w:szCs w:val="32"/>
        </w:rPr>
        <w:t>“大艺节”</w:t>
      </w:r>
      <w:r>
        <w:rPr>
          <w:rFonts w:ascii="仿宋_GB2312" w:eastAsia="仿宋_GB2312" w:hAnsi="宋体" w:hint="eastAsia"/>
          <w:sz w:val="32"/>
          <w:szCs w:val="32"/>
        </w:rPr>
        <w:t>申报。</w:t>
      </w:r>
    </w:p>
    <w:p w14:paraId="667CD288" w14:textId="77777777" w:rsidR="00CA4898" w:rsidRDefault="00D171D6" w:rsidP="0053236E">
      <w:pPr>
        <w:widowControl/>
        <w:spacing w:line="560" w:lineRule="exact"/>
        <w:ind w:firstLineChars="200" w:firstLine="640"/>
        <w:rPr>
          <w:rFonts w:ascii="黑体" w:eastAsia="黑体" w:hAnsi="黑体"/>
          <w:sz w:val="32"/>
          <w:szCs w:val="32"/>
        </w:rPr>
      </w:pPr>
      <w:r>
        <w:rPr>
          <w:rFonts w:ascii="黑体" w:eastAsia="黑体" w:hAnsi="黑体" w:hint="eastAsia"/>
          <w:sz w:val="32"/>
          <w:szCs w:val="32"/>
        </w:rPr>
        <w:t>五</w:t>
      </w:r>
      <w:r w:rsidR="0053236E" w:rsidRPr="007D6B56">
        <w:rPr>
          <w:rFonts w:ascii="黑体" w:eastAsia="黑体" w:hAnsi="黑体" w:hint="eastAsia"/>
          <w:sz w:val="32"/>
          <w:szCs w:val="32"/>
        </w:rPr>
        <w:t>、活动</w:t>
      </w:r>
      <w:r w:rsidR="0053236E">
        <w:rPr>
          <w:rFonts w:ascii="黑体" w:eastAsia="黑体" w:hAnsi="黑体" w:hint="eastAsia"/>
          <w:sz w:val="32"/>
          <w:szCs w:val="32"/>
        </w:rPr>
        <w:t>立项</w:t>
      </w:r>
    </w:p>
    <w:p w14:paraId="5DA5A7F0" w14:textId="77777777" w:rsidR="0053236E" w:rsidRPr="003573FD" w:rsidRDefault="0053236E" w:rsidP="0053236E">
      <w:pPr>
        <w:widowControl/>
        <w:spacing w:line="560" w:lineRule="exact"/>
        <w:ind w:firstLineChars="200" w:firstLine="640"/>
        <w:rPr>
          <w:rFonts w:ascii="黑体" w:eastAsia="黑体" w:hAnsi="黑体"/>
          <w:sz w:val="32"/>
          <w:szCs w:val="32"/>
        </w:rPr>
      </w:pPr>
      <w:r w:rsidRPr="007D6B56">
        <w:rPr>
          <w:rFonts w:ascii="仿宋_GB2312" w:eastAsia="仿宋_GB2312" w:hAnsi="宋体" w:hint="eastAsia"/>
          <w:sz w:val="32"/>
          <w:szCs w:val="32"/>
        </w:rPr>
        <w:lastRenderedPageBreak/>
        <w:t>本届“大艺节”采取立项评定办法。凡参加招标的文化艺术活动，经评审委员会审核，确立立项项目</w:t>
      </w:r>
      <w:r>
        <w:rPr>
          <w:rFonts w:ascii="仿宋_GB2312" w:eastAsia="仿宋_GB2312" w:hAnsi="宋体" w:hint="eastAsia"/>
          <w:sz w:val="32"/>
          <w:szCs w:val="32"/>
        </w:rPr>
        <w:t>。</w:t>
      </w:r>
      <w:r w:rsidRPr="007D6B56">
        <w:rPr>
          <w:rFonts w:ascii="仿宋_GB2312" w:eastAsia="仿宋_GB2312" w:hAnsi="宋体" w:hint="eastAsia"/>
          <w:sz w:val="32"/>
          <w:szCs w:val="32"/>
        </w:rPr>
        <w:t>立项名单予以公示</w:t>
      </w:r>
      <w:r>
        <w:rPr>
          <w:rFonts w:ascii="仿宋_GB2312" w:eastAsia="仿宋_GB2312" w:hAnsi="宋体" w:hint="eastAsia"/>
          <w:sz w:val="32"/>
          <w:szCs w:val="32"/>
        </w:rPr>
        <w:t>，</w:t>
      </w:r>
      <w:r w:rsidRPr="007D6B56">
        <w:rPr>
          <w:rFonts w:ascii="仿宋_GB2312" w:eastAsia="仿宋_GB2312" w:hAnsi="宋体" w:hint="eastAsia"/>
          <w:sz w:val="32"/>
          <w:szCs w:val="32"/>
        </w:rPr>
        <w:t>活动</w:t>
      </w:r>
      <w:r>
        <w:rPr>
          <w:rFonts w:ascii="仿宋_GB2312" w:eastAsia="仿宋_GB2312" w:hAnsi="宋体" w:hint="eastAsia"/>
          <w:sz w:val="32"/>
          <w:szCs w:val="32"/>
        </w:rPr>
        <w:t>结束后提交活动总结，进行相关评比</w:t>
      </w:r>
      <w:r w:rsidRPr="007D6B56">
        <w:rPr>
          <w:rFonts w:ascii="仿宋_GB2312" w:eastAsia="仿宋_GB2312" w:hAnsi="宋体" w:hint="eastAsia"/>
          <w:sz w:val="32"/>
          <w:szCs w:val="32"/>
        </w:rPr>
        <w:t>。</w:t>
      </w:r>
    </w:p>
    <w:p w14:paraId="372877AE" w14:textId="77777777" w:rsidR="007D6B56" w:rsidRPr="007D6B56" w:rsidRDefault="00D171D6" w:rsidP="00685A8F">
      <w:pPr>
        <w:widowControl/>
        <w:spacing w:line="560" w:lineRule="exact"/>
        <w:ind w:firstLineChars="200" w:firstLine="640"/>
        <w:rPr>
          <w:rFonts w:ascii="黑体" w:eastAsia="黑体" w:hAnsi="黑体"/>
          <w:sz w:val="32"/>
          <w:szCs w:val="32"/>
        </w:rPr>
      </w:pPr>
      <w:r>
        <w:rPr>
          <w:rFonts w:ascii="黑体" w:eastAsia="黑体" w:hAnsi="黑体" w:hint="eastAsia"/>
          <w:sz w:val="32"/>
          <w:szCs w:val="32"/>
        </w:rPr>
        <w:t>六</w:t>
      </w:r>
      <w:r w:rsidR="007D6B56" w:rsidRPr="007D6B56">
        <w:rPr>
          <w:rFonts w:ascii="黑体" w:eastAsia="黑体" w:hAnsi="黑体" w:hint="eastAsia"/>
          <w:sz w:val="32"/>
          <w:szCs w:val="32"/>
        </w:rPr>
        <w:t>、奖项及表彰</w:t>
      </w:r>
    </w:p>
    <w:p w14:paraId="268431B8" w14:textId="77777777" w:rsidR="007D6B56" w:rsidRPr="007D6B56" w:rsidRDefault="007D6B56" w:rsidP="00685A8F">
      <w:pPr>
        <w:widowControl/>
        <w:spacing w:line="560" w:lineRule="exact"/>
        <w:ind w:firstLineChars="200" w:firstLine="640"/>
        <w:rPr>
          <w:rFonts w:ascii="仿宋_GB2312" w:eastAsia="仿宋_GB2312" w:hAnsi="宋体"/>
          <w:b/>
          <w:sz w:val="32"/>
          <w:szCs w:val="32"/>
        </w:rPr>
      </w:pPr>
      <w:r w:rsidRPr="007D6B56">
        <w:rPr>
          <w:rFonts w:ascii="仿宋_GB2312" w:eastAsia="仿宋_GB2312" w:hAnsi="宋体" w:hint="eastAsia"/>
          <w:b/>
          <w:sz w:val="32"/>
          <w:szCs w:val="32"/>
        </w:rPr>
        <w:t>（一）奖项类型</w:t>
      </w:r>
    </w:p>
    <w:p w14:paraId="38741BB6" w14:textId="77777777" w:rsidR="007D6B56" w:rsidRDefault="007D6B56" w:rsidP="00685A8F">
      <w:pPr>
        <w:widowControl/>
        <w:spacing w:line="560" w:lineRule="exact"/>
        <w:ind w:firstLineChars="200" w:firstLine="640"/>
        <w:rPr>
          <w:rFonts w:ascii="仿宋_GB2312" w:eastAsia="仿宋_GB2312" w:hAnsi="宋体"/>
          <w:b/>
          <w:sz w:val="32"/>
          <w:szCs w:val="32"/>
        </w:rPr>
      </w:pPr>
      <w:r w:rsidRPr="001B16AD">
        <w:rPr>
          <w:rFonts w:ascii="仿宋_GB2312" w:eastAsia="仿宋_GB2312" w:hAnsi="宋体" w:hint="eastAsia"/>
          <w:b/>
          <w:sz w:val="32"/>
          <w:szCs w:val="32"/>
        </w:rPr>
        <w:t>1.优秀项目奖：</w:t>
      </w:r>
      <w:r w:rsidRPr="001A5AAE">
        <w:rPr>
          <w:rFonts w:ascii="仿宋_GB2312" w:eastAsia="仿宋_GB2312" w:hAnsi="宋体" w:hint="eastAsia"/>
          <w:sz w:val="32"/>
          <w:szCs w:val="32"/>
        </w:rPr>
        <w:t>设优秀项目奖。</w:t>
      </w:r>
    </w:p>
    <w:p w14:paraId="5957F3FA" w14:textId="77777777" w:rsidR="00263B3B" w:rsidRPr="00C3462F" w:rsidRDefault="003C49E0" w:rsidP="00263B3B">
      <w:pPr>
        <w:spacing w:line="520" w:lineRule="exact"/>
        <w:ind w:firstLineChars="200" w:firstLine="640"/>
        <w:rPr>
          <w:rFonts w:ascii="仿宋_GB2312" w:eastAsia="仿宋_GB2312"/>
          <w:sz w:val="28"/>
        </w:rPr>
      </w:pPr>
      <w:r>
        <w:rPr>
          <w:rFonts w:ascii="仿宋_GB2312" w:eastAsia="仿宋_GB2312" w:hAnsi="宋体"/>
          <w:b/>
          <w:sz w:val="32"/>
          <w:szCs w:val="32"/>
        </w:rPr>
        <w:t>2</w:t>
      </w:r>
      <w:r w:rsidRPr="003C49E0">
        <w:rPr>
          <w:rFonts w:ascii="仿宋_GB2312" w:eastAsia="仿宋_GB2312" w:hAnsi="宋体" w:hint="eastAsia"/>
          <w:b/>
          <w:sz w:val="32"/>
          <w:szCs w:val="32"/>
        </w:rPr>
        <w:t>.优秀组织奖</w:t>
      </w:r>
      <w:r>
        <w:rPr>
          <w:rFonts w:ascii="仿宋_GB2312" w:eastAsia="仿宋_GB2312" w:hAnsi="宋体" w:hint="eastAsia"/>
          <w:b/>
          <w:sz w:val="32"/>
          <w:szCs w:val="32"/>
        </w:rPr>
        <w:t>：</w:t>
      </w:r>
      <w:r w:rsidR="00263B3B" w:rsidRPr="00E31733">
        <w:rPr>
          <w:rFonts w:ascii="仿宋_GB2312" w:eastAsia="仿宋_GB2312" w:hAnsi="宋体" w:hint="eastAsia"/>
          <w:sz w:val="32"/>
          <w:szCs w:val="32"/>
        </w:rPr>
        <w:t>主要</w:t>
      </w:r>
      <w:r w:rsidR="00263B3B" w:rsidRPr="00E31733">
        <w:rPr>
          <w:rFonts w:ascii="仿宋_GB2312" w:eastAsia="仿宋_GB2312" w:hAnsi="宋体"/>
          <w:sz w:val="32"/>
          <w:szCs w:val="32"/>
        </w:rPr>
        <w:t>考察学院分团委在活动</w:t>
      </w:r>
      <w:r w:rsidR="00263B3B" w:rsidRPr="00E31733">
        <w:rPr>
          <w:rFonts w:ascii="仿宋_GB2312" w:eastAsia="仿宋_GB2312" w:hAnsi="宋体" w:hint="eastAsia"/>
          <w:sz w:val="32"/>
          <w:szCs w:val="32"/>
        </w:rPr>
        <w:t>组织</w:t>
      </w:r>
      <w:r w:rsidR="00263B3B" w:rsidRPr="00E31733">
        <w:rPr>
          <w:rFonts w:ascii="仿宋_GB2312" w:eastAsia="仿宋_GB2312" w:hAnsi="宋体"/>
          <w:sz w:val="32"/>
          <w:szCs w:val="32"/>
        </w:rPr>
        <w:t>中的工作，</w:t>
      </w:r>
      <w:r w:rsidR="00263B3B" w:rsidRPr="00E31733">
        <w:rPr>
          <w:rFonts w:ascii="仿宋_GB2312" w:eastAsia="仿宋_GB2312" w:hAnsi="宋体" w:hint="eastAsia"/>
          <w:sz w:val="32"/>
          <w:szCs w:val="32"/>
        </w:rPr>
        <w:t>学生参与度</w:t>
      </w:r>
      <w:r w:rsidR="00263B3B" w:rsidRPr="00E31733">
        <w:rPr>
          <w:rFonts w:ascii="仿宋_GB2312" w:eastAsia="仿宋_GB2312" w:hAnsi="宋体"/>
          <w:sz w:val="32"/>
          <w:szCs w:val="32"/>
        </w:rPr>
        <w:t>、</w:t>
      </w:r>
      <w:r w:rsidR="00263B3B" w:rsidRPr="00E31733">
        <w:rPr>
          <w:rFonts w:ascii="仿宋_GB2312" w:eastAsia="仿宋_GB2312" w:hAnsi="宋体" w:hint="eastAsia"/>
          <w:sz w:val="32"/>
          <w:szCs w:val="32"/>
        </w:rPr>
        <w:t>活动辐射面。</w:t>
      </w:r>
    </w:p>
    <w:p w14:paraId="1E379603" w14:textId="77777777" w:rsidR="002646FC" w:rsidRPr="007D6B56" w:rsidRDefault="002646FC" w:rsidP="002646FC">
      <w:pPr>
        <w:widowControl/>
        <w:spacing w:line="560" w:lineRule="exact"/>
        <w:ind w:firstLineChars="200" w:firstLine="640"/>
        <w:rPr>
          <w:rFonts w:ascii="仿宋_GB2312" w:eastAsia="仿宋_GB2312" w:hAnsi="宋体"/>
          <w:sz w:val="32"/>
          <w:szCs w:val="32"/>
        </w:rPr>
      </w:pPr>
      <w:r w:rsidRPr="00E31733">
        <w:rPr>
          <w:rFonts w:ascii="仿宋_GB2312" w:eastAsia="仿宋_GB2312" w:hAnsi="宋体" w:hint="eastAsia"/>
          <w:b/>
          <w:sz w:val="32"/>
          <w:szCs w:val="32"/>
        </w:rPr>
        <w:t>3. 优秀指导教师：</w:t>
      </w:r>
      <w:r w:rsidRPr="007D6B56">
        <w:rPr>
          <w:rFonts w:ascii="仿宋_GB2312" w:eastAsia="仿宋_GB2312" w:hAnsi="宋体" w:hint="eastAsia"/>
          <w:sz w:val="32"/>
          <w:szCs w:val="32"/>
        </w:rPr>
        <w:t>优秀项目奖</w:t>
      </w:r>
      <w:r>
        <w:rPr>
          <w:rFonts w:ascii="仿宋_GB2312" w:eastAsia="仿宋_GB2312" w:hAnsi="宋体" w:hint="eastAsia"/>
          <w:sz w:val="32"/>
          <w:szCs w:val="32"/>
        </w:rPr>
        <w:t>的指导教师获得“优秀指导教师”称号</w:t>
      </w:r>
      <w:r w:rsidRPr="007D6B56">
        <w:rPr>
          <w:rFonts w:ascii="仿宋_GB2312" w:eastAsia="仿宋_GB2312" w:hAnsi="宋体" w:hint="eastAsia"/>
          <w:sz w:val="32"/>
          <w:szCs w:val="32"/>
        </w:rPr>
        <w:t>（每个项目1名）。</w:t>
      </w:r>
    </w:p>
    <w:p w14:paraId="5582C2E9" w14:textId="77777777" w:rsidR="003C49E0" w:rsidRPr="00D108D4" w:rsidRDefault="002646FC" w:rsidP="00D108D4">
      <w:pPr>
        <w:widowControl/>
        <w:spacing w:line="560" w:lineRule="exact"/>
        <w:ind w:firstLineChars="200" w:firstLine="640"/>
        <w:rPr>
          <w:rFonts w:ascii="仿宋_GB2312" w:eastAsia="仿宋_GB2312" w:hAnsi="宋体"/>
          <w:sz w:val="32"/>
          <w:szCs w:val="32"/>
        </w:rPr>
      </w:pPr>
      <w:r w:rsidRPr="00E31733">
        <w:rPr>
          <w:rFonts w:ascii="仿宋_GB2312" w:eastAsia="仿宋_GB2312" w:hAnsi="宋体" w:hint="eastAsia"/>
          <w:b/>
          <w:sz w:val="32"/>
          <w:szCs w:val="32"/>
        </w:rPr>
        <w:t xml:space="preserve">4. </w:t>
      </w:r>
      <w:r w:rsidR="00FE2AA0">
        <w:rPr>
          <w:rFonts w:ascii="仿宋_GB2312" w:eastAsia="仿宋_GB2312" w:hAnsi="宋体" w:hint="eastAsia"/>
          <w:b/>
          <w:sz w:val="32"/>
          <w:szCs w:val="32"/>
        </w:rPr>
        <w:t>先进个人</w:t>
      </w:r>
      <w:r w:rsidRPr="00E31733">
        <w:rPr>
          <w:rFonts w:ascii="仿宋_GB2312" w:eastAsia="仿宋_GB2312" w:hAnsi="宋体" w:hint="eastAsia"/>
          <w:b/>
          <w:sz w:val="32"/>
          <w:szCs w:val="32"/>
        </w:rPr>
        <w:t>：</w:t>
      </w:r>
      <w:r w:rsidRPr="007D6B56">
        <w:rPr>
          <w:rFonts w:ascii="仿宋_GB2312" w:eastAsia="仿宋_GB2312" w:hAnsi="宋体" w:hint="eastAsia"/>
          <w:sz w:val="32"/>
          <w:szCs w:val="32"/>
        </w:rPr>
        <w:t>奖励</w:t>
      </w:r>
      <w:r w:rsidR="00865E07">
        <w:rPr>
          <w:rFonts w:ascii="仿宋_GB2312" w:eastAsia="仿宋_GB2312" w:hAnsi="宋体" w:hint="eastAsia"/>
          <w:sz w:val="32"/>
          <w:szCs w:val="32"/>
        </w:rPr>
        <w:t>在立项项目</w:t>
      </w:r>
      <w:r w:rsidR="0093019A">
        <w:rPr>
          <w:rFonts w:ascii="仿宋_GB2312" w:eastAsia="仿宋_GB2312" w:hAnsi="宋体" w:hint="eastAsia"/>
          <w:sz w:val="32"/>
          <w:szCs w:val="32"/>
        </w:rPr>
        <w:t>的</w:t>
      </w:r>
      <w:r w:rsidR="00865E07">
        <w:rPr>
          <w:rFonts w:ascii="仿宋_GB2312" w:eastAsia="仿宋_GB2312" w:hAnsi="宋体" w:hint="eastAsia"/>
          <w:sz w:val="32"/>
          <w:szCs w:val="32"/>
        </w:rPr>
        <w:t>策划</w:t>
      </w:r>
      <w:r w:rsidR="0093019A">
        <w:rPr>
          <w:rFonts w:ascii="仿宋_GB2312" w:eastAsia="仿宋_GB2312" w:hAnsi="宋体" w:hint="eastAsia"/>
          <w:sz w:val="32"/>
          <w:szCs w:val="32"/>
        </w:rPr>
        <w:t>、</w:t>
      </w:r>
      <w:r w:rsidR="00865E07">
        <w:rPr>
          <w:rFonts w:ascii="仿宋_GB2312" w:eastAsia="仿宋_GB2312" w:hAnsi="宋体" w:hint="eastAsia"/>
          <w:sz w:val="32"/>
          <w:szCs w:val="32"/>
        </w:rPr>
        <w:t>组织</w:t>
      </w:r>
      <w:r w:rsidR="0093019A">
        <w:rPr>
          <w:rFonts w:ascii="仿宋_GB2312" w:eastAsia="仿宋_GB2312" w:hAnsi="宋体" w:hint="eastAsia"/>
          <w:sz w:val="32"/>
          <w:szCs w:val="32"/>
        </w:rPr>
        <w:t>、开展中</w:t>
      </w:r>
      <w:r w:rsidR="00865E07">
        <w:rPr>
          <w:rFonts w:ascii="仿宋_GB2312" w:eastAsia="仿宋_GB2312" w:hAnsi="宋体" w:hint="eastAsia"/>
          <w:sz w:val="32"/>
          <w:szCs w:val="32"/>
        </w:rPr>
        <w:t>表现突出的</w:t>
      </w:r>
      <w:r w:rsidRPr="007D6B56">
        <w:rPr>
          <w:rFonts w:ascii="仿宋_GB2312" w:eastAsia="仿宋_GB2312" w:hAnsi="宋体" w:hint="eastAsia"/>
          <w:sz w:val="32"/>
          <w:szCs w:val="32"/>
        </w:rPr>
        <w:t>学生（每个项目不超过2名）。</w:t>
      </w:r>
    </w:p>
    <w:p w14:paraId="147C4BF9" w14:textId="77777777" w:rsidR="007D6B56" w:rsidRPr="007D6B56" w:rsidRDefault="007D6B56" w:rsidP="00685A8F">
      <w:pPr>
        <w:widowControl/>
        <w:spacing w:line="560" w:lineRule="exact"/>
        <w:ind w:firstLineChars="200" w:firstLine="640"/>
        <w:rPr>
          <w:rFonts w:ascii="仿宋_GB2312" w:eastAsia="仿宋_GB2312" w:hAnsi="宋体"/>
          <w:b/>
          <w:sz w:val="32"/>
          <w:szCs w:val="32"/>
        </w:rPr>
      </w:pPr>
      <w:r w:rsidRPr="007D6B56">
        <w:rPr>
          <w:rFonts w:ascii="仿宋_GB2312" w:eastAsia="仿宋_GB2312" w:hAnsi="宋体" w:hint="eastAsia"/>
          <w:b/>
          <w:sz w:val="32"/>
          <w:szCs w:val="32"/>
        </w:rPr>
        <w:t>（二）奖项评选要求</w:t>
      </w:r>
    </w:p>
    <w:p w14:paraId="7F7B5570" w14:textId="77777777" w:rsidR="007D6B56" w:rsidRPr="007D6B56" w:rsidRDefault="00121AB0" w:rsidP="00121AB0">
      <w:pPr>
        <w:widowControl/>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各类奖项由各承办</w:t>
      </w:r>
      <w:r w:rsidRPr="007D6B56">
        <w:rPr>
          <w:rFonts w:ascii="仿宋_GB2312" w:eastAsia="仿宋_GB2312" w:hAnsi="宋体" w:hint="eastAsia"/>
          <w:sz w:val="32"/>
          <w:szCs w:val="32"/>
        </w:rPr>
        <w:t>单位申报，本届</w:t>
      </w:r>
      <w:r w:rsidRPr="00FD5920">
        <w:rPr>
          <w:rFonts w:ascii="仿宋_GB2312" w:eastAsia="仿宋_GB2312" w:hAnsi="宋体" w:hint="eastAsia"/>
          <w:sz w:val="32"/>
          <w:szCs w:val="32"/>
        </w:rPr>
        <w:t>“大艺节”</w:t>
      </w:r>
      <w:r>
        <w:rPr>
          <w:rFonts w:ascii="仿宋_GB2312" w:eastAsia="仿宋_GB2312" w:hAnsi="宋体" w:hint="eastAsia"/>
          <w:sz w:val="32"/>
          <w:szCs w:val="32"/>
        </w:rPr>
        <w:t>组委会组织评定。</w:t>
      </w:r>
      <w:r w:rsidR="007D6B56" w:rsidRPr="007D6B56">
        <w:rPr>
          <w:rFonts w:ascii="仿宋_GB2312" w:eastAsia="仿宋_GB2312" w:hAnsi="宋体" w:hint="eastAsia"/>
          <w:sz w:val="32"/>
          <w:szCs w:val="32"/>
        </w:rPr>
        <w:t>申报优秀组织奖的学院或组织，要求</w:t>
      </w:r>
      <w:r w:rsidR="003573FD">
        <w:rPr>
          <w:rFonts w:ascii="仿宋_GB2312" w:eastAsia="仿宋_GB2312" w:hAnsi="宋体" w:hint="eastAsia"/>
          <w:sz w:val="32"/>
          <w:szCs w:val="32"/>
        </w:rPr>
        <w:t>指导思想明确，组织工作扎实，活动效果突出，并有</w:t>
      </w:r>
      <w:r w:rsidR="007D6B56" w:rsidRPr="007D6B56">
        <w:rPr>
          <w:rFonts w:ascii="仿宋_GB2312" w:eastAsia="仿宋_GB2312" w:hAnsi="宋体" w:hint="eastAsia"/>
          <w:sz w:val="32"/>
          <w:szCs w:val="32"/>
        </w:rPr>
        <w:t>宣传报道和工作总结等书面（</w:t>
      </w:r>
      <w:r w:rsidR="000C7181">
        <w:rPr>
          <w:rFonts w:ascii="仿宋_GB2312" w:eastAsia="仿宋_GB2312" w:hAnsi="宋体" w:hint="eastAsia"/>
          <w:sz w:val="32"/>
          <w:szCs w:val="32"/>
        </w:rPr>
        <w:t>影</w:t>
      </w:r>
      <w:r w:rsidR="007D6B56" w:rsidRPr="007D6B56">
        <w:rPr>
          <w:rFonts w:ascii="仿宋_GB2312" w:eastAsia="仿宋_GB2312" w:hAnsi="宋体" w:hint="eastAsia"/>
          <w:sz w:val="32"/>
          <w:szCs w:val="32"/>
        </w:rPr>
        <w:t>像）</w:t>
      </w:r>
      <w:r w:rsidR="003573FD">
        <w:rPr>
          <w:rFonts w:ascii="仿宋_GB2312" w:eastAsia="仿宋_GB2312" w:hAnsi="宋体" w:hint="eastAsia"/>
          <w:sz w:val="32"/>
          <w:szCs w:val="32"/>
        </w:rPr>
        <w:t>资</w:t>
      </w:r>
      <w:r w:rsidR="007D6B56" w:rsidRPr="007D6B56">
        <w:rPr>
          <w:rFonts w:ascii="仿宋_GB2312" w:eastAsia="仿宋_GB2312" w:hAnsi="宋体" w:hint="eastAsia"/>
          <w:sz w:val="32"/>
          <w:szCs w:val="32"/>
        </w:rPr>
        <w:t>料。</w:t>
      </w:r>
    </w:p>
    <w:p w14:paraId="39899C8E" w14:textId="77777777" w:rsidR="007D6B56" w:rsidRPr="007D6B56" w:rsidRDefault="007D6B56" w:rsidP="00685A8F">
      <w:pPr>
        <w:widowControl/>
        <w:spacing w:line="560" w:lineRule="exact"/>
        <w:ind w:firstLineChars="200" w:firstLine="640"/>
        <w:rPr>
          <w:rFonts w:ascii="仿宋_GB2312" w:eastAsia="仿宋_GB2312" w:hAnsi="宋体"/>
          <w:b/>
          <w:sz w:val="32"/>
          <w:szCs w:val="32"/>
        </w:rPr>
      </w:pPr>
      <w:r w:rsidRPr="007D6B56">
        <w:rPr>
          <w:rFonts w:ascii="仿宋_GB2312" w:eastAsia="仿宋_GB2312" w:hAnsi="宋体" w:hint="eastAsia"/>
          <w:b/>
          <w:sz w:val="32"/>
          <w:szCs w:val="32"/>
        </w:rPr>
        <w:t>（三）表彰</w:t>
      </w:r>
      <w:r w:rsidR="008E7268">
        <w:rPr>
          <w:rFonts w:ascii="仿宋_GB2312" w:eastAsia="仿宋_GB2312" w:hAnsi="宋体" w:hint="eastAsia"/>
          <w:b/>
          <w:sz w:val="32"/>
          <w:szCs w:val="32"/>
        </w:rPr>
        <w:t>说明</w:t>
      </w:r>
    </w:p>
    <w:p w14:paraId="6F47B898" w14:textId="37646B61" w:rsidR="007D6B56" w:rsidRPr="007D6B56" w:rsidRDefault="008E7268" w:rsidP="00685A8F">
      <w:pPr>
        <w:widowControl/>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请承办单位将立项项目的图文视频</w:t>
      </w:r>
      <w:proofErr w:type="gramStart"/>
      <w:r w:rsidRPr="007D6B56">
        <w:rPr>
          <w:rFonts w:ascii="仿宋_GB2312" w:eastAsia="仿宋_GB2312" w:hAnsi="宋体" w:hint="eastAsia"/>
          <w:sz w:val="32"/>
          <w:szCs w:val="32"/>
        </w:rPr>
        <w:t>等</w:t>
      </w:r>
      <w:r>
        <w:rPr>
          <w:rFonts w:ascii="仿宋_GB2312" w:eastAsia="仿宋_GB2312" w:hAnsi="宋体" w:hint="eastAsia"/>
          <w:sz w:val="32"/>
          <w:szCs w:val="32"/>
        </w:rPr>
        <w:t>总结</w:t>
      </w:r>
      <w:proofErr w:type="gramEnd"/>
      <w:r>
        <w:rPr>
          <w:rFonts w:ascii="仿宋_GB2312" w:eastAsia="仿宋_GB2312" w:hAnsi="宋体" w:hint="eastAsia"/>
          <w:sz w:val="32"/>
          <w:szCs w:val="32"/>
        </w:rPr>
        <w:t>材料，</w:t>
      </w:r>
      <w:r w:rsidRPr="007D6B56">
        <w:rPr>
          <w:rFonts w:ascii="仿宋_GB2312" w:eastAsia="仿宋_GB2312" w:hAnsi="宋体" w:hint="eastAsia"/>
          <w:sz w:val="32"/>
          <w:szCs w:val="32"/>
        </w:rPr>
        <w:t>于20</w:t>
      </w:r>
      <w:r w:rsidR="008469C6">
        <w:rPr>
          <w:rFonts w:ascii="仿宋_GB2312" w:eastAsia="仿宋_GB2312" w:hAnsi="宋体"/>
          <w:sz w:val="32"/>
          <w:szCs w:val="32"/>
        </w:rPr>
        <w:t>24</w:t>
      </w:r>
      <w:r w:rsidRPr="007D6B56">
        <w:rPr>
          <w:rFonts w:ascii="仿宋_GB2312" w:eastAsia="仿宋_GB2312" w:hAnsi="宋体" w:hint="eastAsia"/>
          <w:sz w:val="32"/>
          <w:szCs w:val="32"/>
        </w:rPr>
        <w:t>年</w:t>
      </w:r>
      <w:r w:rsidR="00E84AAB">
        <w:rPr>
          <w:rFonts w:ascii="仿宋_GB2312" w:eastAsia="仿宋_GB2312" w:hAnsi="宋体"/>
          <w:sz w:val="32"/>
          <w:szCs w:val="32"/>
        </w:rPr>
        <w:t>11</w:t>
      </w:r>
      <w:r w:rsidRPr="007D6B56">
        <w:rPr>
          <w:rFonts w:ascii="仿宋_GB2312" w:eastAsia="仿宋_GB2312" w:hAnsi="宋体" w:hint="eastAsia"/>
          <w:sz w:val="32"/>
          <w:szCs w:val="32"/>
        </w:rPr>
        <w:t>月</w:t>
      </w:r>
      <w:r w:rsidR="00E84AAB">
        <w:rPr>
          <w:rFonts w:ascii="仿宋_GB2312" w:eastAsia="仿宋_GB2312" w:hAnsi="宋体"/>
          <w:sz w:val="32"/>
          <w:szCs w:val="32"/>
        </w:rPr>
        <w:t>30</w:t>
      </w:r>
      <w:r>
        <w:rPr>
          <w:rFonts w:ascii="仿宋_GB2312" w:eastAsia="仿宋_GB2312" w:hAnsi="宋体" w:hint="eastAsia"/>
          <w:sz w:val="32"/>
          <w:szCs w:val="32"/>
        </w:rPr>
        <w:t>日</w:t>
      </w:r>
      <w:r w:rsidRPr="007D6B56">
        <w:rPr>
          <w:rFonts w:ascii="仿宋_GB2312" w:eastAsia="仿宋_GB2312" w:hAnsi="宋体" w:hint="eastAsia"/>
          <w:sz w:val="32"/>
          <w:szCs w:val="32"/>
        </w:rPr>
        <w:t>前报送</w:t>
      </w:r>
      <w:r>
        <w:rPr>
          <w:rFonts w:ascii="仿宋_GB2312" w:eastAsia="仿宋_GB2312" w:hAnsi="宋体" w:hint="eastAsia"/>
          <w:sz w:val="32"/>
          <w:szCs w:val="32"/>
        </w:rPr>
        <w:t>至邮箱tuanwei@usst.edu.cn</w:t>
      </w:r>
      <w:r w:rsidRPr="007D6B56">
        <w:rPr>
          <w:rFonts w:ascii="仿宋_GB2312" w:eastAsia="仿宋_GB2312" w:hAnsi="宋体" w:hint="eastAsia"/>
          <w:sz w:val="32"/>
          <w:szCs w:val="32"/>
        </w:rPr>
        <w:t>，作为参评各类奖项的重要依据。</w:t>
      </w:r>
      <w:r w:rsidR="007D6B56" w:rsidRPr="007D6B56">
        <w:rPr>
          <w:rFonts w:ascii="仿宋_GB2312" w:eastAsia="仿宋_GB2312" w:hAnsi="宋体" w:hint="eastAsia"/>
          <w:sz w:val="32"/>
          <w:szCs w:val="32"/>
        </w:rPr>
        <w:t>大艺节组委会</w:t>
      </w:r>
      <w:r w:rsidR="00204FC5">
        <w:rPr>
          <w:rFonts w:ascii="仿宋_GB2312" w:eastAsia="仿宋_GB2312" w:hAnsi="宋体" w:hint="eastAsia"/>
          <w:sz w:val="32"/>
          <w:szCs w:val="32"/>
        </w:rPr>
        <w:t>将于12月</w:t>
      </w:r>
      <w:r w:rsidR="007D6B56" w:rsidRPr="007D6B56">
        <w:rPr>
          <w:rFonts w:ascii="仿宋_GB2312" w:eastAsia="仿宋_GB2312" w:hAnsi="宋体" w:hint="eastAsia"/>
          <w:sz w:val="32"/>
          <w:szCs w:val="32"/>
        </w:rPr>
        <w:t>对</w:t>
      </w:r>
      <w:r w:rsidR="000C7181">
        <w:rPr>
          <w:rFonts w:ascii="仿宋_GB2312" w:eastAsia="仿宋_GB2312" w:hAnsi="宋体" w:hint="eastAsia"/>
          <w:sz w:val="32"/>
          <w:szCs w:val="32"/>
        </w:rPr>
        <w:t>各类获奖</w:t>
      </w:r>
      <w:r w:rsidR="007D6B56" w:rsidRPr="007D6B56">
        <w:rPr>
          <w:rFonts w:ascii="仿宋_GB2312" w:eastAsia="仿宋_GB2312" w:hAnsi="宋体" w:hint="eastAsia"/>
          <w:sz w:val="32"/>
          <w:szCs w:val="32"/>
        </w:rPr>
        <w:t>个人及组织进行表彰。</w:t>
      </w:r>
    </w:p>
    <w:p w14:paraId="2D818439" w14:textId="77777777" w:rsidR="007D6B56" w:rsidRPr="007D6B56" w:rsidRDefault="00D171D6" w:rsidP="00685A8F">
      <w:pPr>
        <w:widowControl/>
        <w:spacing w:line="560" w:lineRule="exact"/>
        <w:ind w:firstLineChars="200" w:firstLine="640"/>
        <w:rPr>
          <w:rFonts w:ascii="黑体" w:eastAsia="黑体" w:hAnsi="黑体"/>
          <w:sz w:val="32"/>
          <w:szCs w:val="32"/>
        </w:rPr>
      </w:pPr>
      <w:r>
        <w:rPr>
          <w:rFonts w:ascii="黑体" w:eastAsia="黑体" w:hAnsi="黑体" w:hint="eastAsia"/>
          <w:sz w:val="32"/>
          <w:szCs w:val="32"/>
        </w:rPr>
        <w:t>七</w:t>
      </w:r>
      <w:r w:rsidR="007D6B56" w:rsidRPr="007D6B56">
        <w:rPr>
          <w:rFonts w:ascii="黑体" w:eastAsia="黑体" w:hAnsi="黑体" w:hint="eastAsia"/>
          <w:sz w:val="32"/>
          <w:szCs w:val="32"/>
        </w:rPr>
        <w:t>、组织机构</w:t>
      </w:r>
    </w:p>
    <w:p w14:paraId="5CBA52DA" w14:textId="7A49ADE9" w:rsidR="007D6B56" w:rsidRPr="007D6B56" w:rsidRDefault="007D6B56" w:rsidP="00685A8F">
      <w:pPr>
        <w:widowControl/>
        <w:spacing w:line="560" w:lineRule="exact"/>
        <w:ind w:firstLineChars="200" w:firstLine="640"/>
        <w:rPr>
          <w:rFonts w:ascii="仿宋_GB2312" w:eastAsia="仿宋_GB2312" w:hAnsi="宋体"/>
          <w:sz w:val="32"/>
          <w:szCs w:val="32"/>
        </w:rPr>
      </w:pPr>
      <w:r w:rsidRPr="007D6B56">
        <w:rPr>
          <w:rFonts w:ascii="仿宋_GB2312" w:eastAsia="仿宋_GB2312" w:hAnsi="宋体" w:hint="eastAsia"/>
          <w:sz w:val="32"/>
          <w:szCs w:val="32"/>
        </w:rPr>
        <w:t>上海理工大学第</w:t>
      </w:r>
      <w:r w:rsidR="00E73D71">
        <w:rPr>
          <w:rFonts w:ascii="仿宋_GB2312" w:eastAsia="仿宋_GB2312" w:hAnsi="宋体" w:hint="eastAsia"/>
          <w:sz w:val="32"/>
          <w:szCs w:val="32"/>
        </w:rPr>
        <w:t>十</w:t>
      </w:r>
      <w:r w:rsidR="008469C6">
        <w:rPr>
          <w:rFonts w:ascii="仿宋_GB2312" w:eastAsia="仿宋_GB2312" w:hAnsi="宋体" w:hint="eastAsia"/>
          <w:sz w:val="32"/>
          <w:szCs w:val="32"/>
        </w:rPr>
        <w:t>六</w:t>
      </w:r>
      <w:r w:rsidRPr="007D6B56">
        <w:rPr>
          <w:rFonts w:ascii="仿宋_GB2312" w:eastAsia="仿宋_GB2312" w:hAnsi="宋体" w:hint="eastAsia"/>
          <w:sz w:val="32"/>
          <w:szCs w:val="32"/>
        </w:rPr>
        <w:t>届大学生艺术节设组委会，组委会办公室设在校团委，负责各</w:t>
      </w:r>
      <w:r w:rsidR="00FD5920">
        <w:rPr>
          <w:rFonts w:ascii="仿宋_GB2312" w:eastAsia="仿宋_GB2312" w:hAnsi="宋体" w:hint="eastAsia"/>
          <w:sz w:val="32"/>
          <w:szCs w:val="32"/>
        </w:rPr>
        <w:t>项活动的联络</w:t>
      </w:r>
      <w:r w:rsidR="004F4B7C">
        <w:rPr>
          <w:rFonts w:ascii="仿宋_GB2312" w:eastAsia="仿宋_GB2312" w:hAnsi="宋体" w:hint="eastAsia"/>
          <w:sz w:val="32"/>
          <w:szCs w:val="32"/>
        </w:rPr>
        <w:t>和监督。“大艺节”各项</w:t>
      </w:r>
      <w:r w:rsidR="004F4B7C">
        <w:rPr>
          <w:rFonts w:ascii="仿宋_GB2312" w:eastAsia="仿宋_GB2312" w:hAnsi="宋体" w:hint="eastAsia"/>
          <w:sz w:val="32"/>
          <w:szCs w:val="32"/>
        </w:rPr>
        <w:lastRenderedPageBreak/>
        <w:t>活动由校团委主办，</w:t>
      </w:r>
      <w:r w:rsidRPr="007D6B56">
        <w:rPr>
          <w:rFonts w:ascii="仿宋_GB2312" w:eastAsia="仿宋_GB2312" w:hAnsi="宋体" w:hint="eastAsia"/>
          <w:sz w:val="32"/>
          <w:szCs w:val="32"/>
        </w:rPr>
        <w:t>各学院团委和校级学生组织承办。各承办单位可根据本次</w:t>
      </w:r>
      <w:r w:rsidR="00204FC5">
        <w:rPr>
          <w:rFonts w:ascii="仿宋_GB2312" w:eastAsia="仿宋_GB2312" w:hAnsi="宋体" w:hint="eastAsia"/>
          <w:sz w:val="32"/>
          <w:szCs w:val="32"/>
        </w:rPr>
        <w:t>“大艺节”</w:t>
      </w:r>
      <w:r w:rsidR="00AD42E1">
        <w:rPr>
          <w:rFonts w:ascii="仿宋_GB2312" w:eastAsia="仿宋_GB2312" w:hAnsi="宋体" w:hint="eastAsia"/>
          <w:sz w:val="32"/>
          <w:szCs w:val="32"/>
        </w:rPr>
        <w:t>主题</w:t>
      </w:r>
      <w:r w:rsidRPr="007D6B56">
        <w:rPr>
          <w:rFonts w:ascii="仿宋_GB2312" w:eastAsia="仿宋_GB2312" w:hAnsi="宋体" w:hint="eastAsia"/>
          <w:sz w:val="32"/>
          <w:szCs w:val="32"/>
        </w:rPr>
        <w:t>，结合学院特色或组织特长，制定具体项目实施细则。</w:t>
      </w:r>
    </w:p>
    <w:p w14:paraId="73094E5B" w14:textId="77777777" w:rsidR="007D6B56" w:rsidRPr="007D6B56" w:rsidRDefault="007D6B56" w:rsidP="00685A8F">
      <w:pPr>
        <w:widowControl/>
        <w:spacing w:line="560" w:lineRule="exact"/>
        <w:ind w:firstLineChars="200" w:firstLine="640"/>
        <w:rPr>
          <w:rFonts w:ascii="黑体" w:eastAsia="黑体" w:hAnsi="黑体"/>
          <w:sz w:val="32"/>
          <w:szCs w:val="32"/>
        </w:rPr>
      </w:pPr>
      <w:r w:rsidRPr="007D6B56">
        <w:rPr>
          <w:rFonts w:ascii="黑体" w:eastAsia="黑体" w:hAnsi="黑体" w:hint="eastAsia"/>
          <w:sz w:val="32"/>
          <w:szCs w:val="32"/>
        </w:rPr>
        <w:t>八、活动要求</w:t>
      </w:r>
    </w:p>
    <w:p w14:paraId="470FFF1B" w14:textId="3F474EE1" w:rsidR="007D6B56" w:rsidRPr="007D6B56" w:rsidRDefault="007D6B56" w:rsidP="00685A8F">
      <w:pPr>
        <w:widowControl/>
        <w:spacing w:line="560" w:lineRule="exact"/>
        <w:ind w:firstLineChars="200" w:firstLine="640"/>
        <w:rPr>
          <w:rFonts w:ascii="仿宋_GB2312" w:eastAsia="仿宋_GB2312" w:hAnsi="宋体"/>
          <w:sz w:val="32"/>
          <w:szCs w:val="32"/>
        </w:rPr>
      </w:pPr>
      <w:r w:rsidRPr="007D6B56">
        <w:rPr>
          <w:rFonts w:ascii="仿宋_GB2312" w:eastAsia="仿宋_GB2312" w:hAnsi="宋体" w:hint="eastAsia"/>
          <w:b/>
          <w:sz w:val="32"/>
          <w:szCs w:val="32"/>
        </w:rPr>
        <w:t>（一）高度重视，</w:t>
      </w:r>
      <w:r w:rsidR="0069505D">
        <w:rPr>
          <w:rFonts w:ascii="仿宋_GB2312" w:eastAsia="仿宋_GB2312" w:hAnsi="宋体" w:hint="eastAsia"/>
          <w:b/>
          <w:sz w:val="32"/>
          <w:szCs w:val="32"/>
        </w:rPr>
        <w:t>强化指导</w:t>
      </w:r>
      <w:r w:rsidRPr="007D6B56">
        <w:rPr>
          <w:rFonts w:ascii="仿宋_GB2312" w:eastAsia="仿宋_GB2312" w:hAnsi="宋体" w:hint="eastAsia"/>
          <w:b/>
          <w:sz w:val="32"/>
          <w:szCs w:val="32"/>
        </w:rPr>
        <w:t>。</w:t>
      </w:r>
      <w:r w:rsidRPr="007D6B56">
        <w:rPr>
          <w:rFonts w:ascii="仿宋_GB2312" w:eastAsia="仿宋_GB2312" w:hAnsi="宋体" w:hint="eastAsia"/>
          <w:sz w:val="32"/>
          <w:szCs w:val="32"/>
        </w:rPr>
        <w:t>紧扣主题，围绕活动指导思想、主题和内容的要求，坚持“</w:t>
      </w:r>
      <w:r w:rsidR="006B38B8">
        <w:rPr>
          <w:rFonts w:ascii="仿宋_GB2312" w:eastAsia="仿宋_GB2312" w:hAnsi="宋体" w:hint="eastAsia"/>
          <w:sz w:val="32"/>
          <w:szCs w:val="32"/>
        </w:rPr>
        <w:t>文化</w:t>
      </w:r>
      <w:r w:rsidRPr="007D6B56">
        <w:rPr>
          <w:rFonts w:ascii="仿宋_GB2312" w:eastAsia="仿宋_GB2312" w:hAnsi="宋体" w:hint="eastAsia"/>
          <w:sz w:val="32"/>
          <w:szCs w:val="32"/>
        </w:rPr>
        <w:t>育人、提高素养；鼓励创作、坚持创新”的宗旨，加强宣传、广泛动员，面向全体青年学生，开展丰富多彩、具有本学院或本组织特色的文艺活动。</w:t>
      </w:r>
    </w:p>
    <w:p w14:paraId="4BBA8700" w14:textId="77777777" w:rsidR="007D6B56" w:rsidRPr="007D6B56" w:rsidRDefault="007D6B56" w:rsidP="00685A8F">
      <w:pPr>
        <w:widowControl/>
        <w:spacing w:line="560" w:lineRule="exact"/>
        <w:ind w:firstLineChars="200" w:firstLine="640"/>
        <w:rPr>
          <w:rFonts w:ascii="仿宋_GB2312" w:eastAsia="仿宋_GB2312" w:hAnsi="宋体"/>
          <w:sz w:val="32"/>
          <w:szCs w:val="32"/>
        </w:rPr>
      </w:pPr>
      <w:r w:rsidRPr="007D6B56">
        <w:rPr>
          <w:rFonts w:ascii="仿宋_GB2312" w:eastAsia="仿宋_GB2312" w:hAnsi="宋体" w:hint="eastAsia"/>
          <w:b/>
          <w:sz w:val="32"/>
          <w:szCs w:val="32"/>
        </w:rPr>
        <w:t>（</w:t>
      </w:r>
      <w:r w:rsidR="006B38B8">
        <w:rPr>
          <w:rFonts w:ascii="仿宋_GB2312" w:eastAsia="仿宋_GB2312" w:hAnsi="宋体" w:hint="eastAsia"/>
          <w:b/>
          <w:sz w:val="32"/>
          <w:szCs w:val="32"/>
        </w:rPr>
        <w:t>二</w:t>
      </w:r>
      <w:r w:rsidRPr="007D6B56">
        <w:rPr>
          <w:rFonts w:ascii="仿宋_GB2312" w:eastAsia="仿宋_GB2312" w:hAnsi="宋体" w:hint="eastAsia"/>
          <w:b/>
          <w:sz w:val="32"/>
          <w:szCs w:val="32"/>
        </w:rPr>
        <w:t>）加强宣传，树立典型。</w:t>
      </w:r>
      <w:r w:rsidRPr="007D6B56">
        <w:rPr>
          <w:rFonts w:ascii="仿宋_GB2312" w:eastAsia="仿宋_GB2312" w:hAnsi="宋体" w:hint="eastAsia"/>
          <w:sz w:val="32"/>
          <w:szCs w:val="32"/>
        </w:rPr>
        <w:t>充分利用校级和院级的</w:t>
      </w:r>
      <w:r w:rsidR="006B38B8">
        <w:rPr>
          <w:rFonts w:ascii="仿宋_GB2312" w:eastAsia="仿宋_GB2312" w:hAnsi="宋体" w:hint="eastAsia"/>
          <w:sz w:val="32"/>
          <w:szCs w:val="32"/>
        </w:rPr>
        <w:t>各类</w:t>
      </w:r>
      <w:r w:rsidRPr="007D6B56">
        <w:rPr>
          <w:rFonts w:ascii="仿宋_GB2312" w:eastAsia="仿宋_GB2312" w:hAnsi="宋体" w:hint="eastAsia"/>
          <w:sz w:val="32"/>
          <w:szCs w:val="32"/>
        </w:rPr>
        <w:t>媒体平台，增强活动的宣传力度，拓展活动覆盖面，结合重大纪念活动和模范典型人物为宣传对象，有计划的</w:t>
      </w:r>
      <w:r w:rsidR="006E11E1">
        <w:rPr>
          <w:rFonts w:ascii="仿宋_GB2312" w:eastAsia="仿宋_GB2312" w:hAnsi="宋体" w:hint="eastAsia"/>
          <w:sz w:val="32"/>
          <w:szCs w:val="32"/>
        </w:rPr>
        <w:t>培育</w:t>
      </w:r>
      <w:r w:rsidRPr="007D6B56">
        <w:rPr>
          <w:rFonts w:ascii="仿宋_GB2312" w:eastAsia="仿宋_GB2312" w:hAnsi="宋体" w:hint="eastAsia"/>
          <w:sz w:val="32"/>
          <w:szCs w:val="32"/>
        </w:rPr>
        <w:t>一批具有我校特色，具有一定代表性和影响力的文化艺术项目。</w:t>
      </w:r>
      <w:r w:rsidR="00662419" w:rsidRPr="00662419">
        <w:rPr>
          <w:rFonts w:ascii="仿宋_GB2312" w:eastAsia="仿宋_GB2312" w:hAnsi="宋体" w:hint="eastAsia"/>
          <w:sz w:val="32"/>
          <w:szCs w:val="32"/>
        </w:rPr>
        <w:t>阶段性工作成效及特色做法请及时报送</w:t>
      </w:r>
      <w:r w:rsidR="00662419">
        <w:rPr>
          <w:rFonts w:ascii="仿宋_GB2312" w:eastAsia="仿宋_GB2312" w:hAnsi="宋体" w:hint="eastAsia"/>
          <w:sz w:val="32"/>
          <w:szCs w:val="32"/>
        </w:rPr>
        <w:t>。</w:t>
      </w:r>
    </w:p>
    <w:p w14:paraId="4DD9DCD2" w14:textId="77777777" w:rsidR="007D6B56" w:rsidRPr="007D6B56" w:rsidRDefault="007D6B56" w:rsidP="00685A8F">
      <w:pPr>
        <w:widowControl/>
        <w:spacing w:line="560" w:lineRule="exact"/>
        <w:ind w:firstLineChars="200" w:firstLine="640"/>
        <w:rPr>
          <w:rFonts w:ascii="黑体" w:eastAsia="黑体" w:hAnsi="黑体"/>
          <w:sz w:val="32"/>
          <w:szCs w:val="32"/>
        </w:rPr>
      </w:pPr>
      <w:r w:rsidRPr="007D6B56">
        <w:rPr>
          <w:rFonts w:ascii="黑体" w:eastAsia="黑体" w:hAnsi="黑体" w:hint="eastAsia"/>
          <w:sz w:val="32"/>
          <w:szCs w:val="32"/>
        </w:rPr>
        <w:t>九、项目</w:t>
      </w:r>
      <w:r w:rsidR="00AD42E1">
        <w:rPr>
          <w:rFonts w:ascii="黑体" w:eastAsia="黑体" w:hAnsi="黑体" w:hint="eastAsia"/>
          <w:sz w:val="32"/>
          <w:szCs w:val="32"/>
        </w:rPr>
        <w:t>申报</w:t>
      </w:r>
      <w:r w:rsidRPr="007D6B56">
        <w:rPr>
          <w:rFonts w:ascii="黑体" w:eastAsia="黑体" w:hAnsi="黑体" w:hint="eastAsia"/>
          <w:sz w:val="32"/>
          <w:szCs w:val="32"/>
        </w:rPr>
        <w:t>时间</w:t>
      </w:r>
    </w:p>
    <w:p w14:paraId="39F94B9E" w14:textId="69A782F1" w:rsidR="007D6B56" w:rsidRPr="007D6B56" w:rsidRDefault="007D6B56" w:rsidP="00685A8F">
      <w:pPr>
        <w:widowControl/>
        <w:spacing w:line="560" w:lineRule="exact"/>
        <w:ind w:firstLineChars="200" w:firstLine="640"/>
        <w:jc w:val="left"/>
        <w:rPr>
          <w:rFonts w:ascii="仿宋_GB2312" w:eastAsia="仿宋_GB2312" w:hAnsi="宋体"/>
          <w:sz w:val="32"/>
          <w:szCs w:val="32"/>
        </w:rPr>
      </w:pPr>
      <w:r w:rsidRPr="007D6B56">
        <w:rPr>
          <w:rFonts w:ascii="仿宋_GB2312" w:eastAsia="仿宋_GB2312" w:hAnsi="宋体" w:hint="eastAsia"/>
          <w:sz w:val="32"/>
          <w:szCs w:val="32"/>
        </w:rPr>
        <w:t>项目上报</w:t>
      </w:r>
      <w:r w:rsidR="006E11E1">
        <w:rPr>
          <w:rFonts w:ascii="仿宋_GB2312" w:eastAsia="仿宋_GB2312" w:hAnsi="宋体" w:hint="eastAsia"/>
          <w:sz w:val="32"/>
          <w:szCs w:val="32"/>
        </w:rPr>
        <w:t>截至时间</w:t>
      </w:r>
      <w:r w:rsidR="006E11E1" w:rsidRPr="00EA1E39">
        <w:rPr>
          <w:rFonts w:ascii="仿宋_GB2312" w:eastAsia="仿宋_GB2312" w:hAnsi="宋体" w:hint="eastAsia"/>
          <w:sz w:val="32"/>
          <w:szCs w:val="32"/>
        </w:rPr>
        <w:t>为</w:t>
      </w:r>
      <w:r w:rsidRPr="00EA1E39">
        <w:rPr>
          <w:rFonts w:ascii="仿宋_GB2312" w:eastAsia="仿宋_GB2312" w:hAnsi="宋体" w:hint="eastAsia"/>
          <w:sz w:val="32"/>
          <w:szCs w:val="32"/>
        </w:rPr>
        <w:t>20</w:t>
      </w:r>
      <w:r w:rsidR="008347A3" w:rsidRPr="00EA1E39">
        <w:rPr>
          <w:rFonts w:ascii="仿宋_GB2312" w:eastAsia="仿宋_GB2312" w:hAnsi="宋体"/>
          <w:sz w:val="32"/>
          <w:szCs w:val="32"/>
        </w:rPr>
        <w:t>2</w:t>
      </w:r>
      <w:r w:rsidR="008469C6">
        <w:rPr>
          <w:rFonts w:ascii="仿宋_GB2312" w:eastAsia="仿宋_GB2312" w:hAnsi="宋体"/>
          <w:sz w:val="32"/>
          <w:szCs w:val="32"/>
        </w:rPr>
        <w:t>4</w:t>
      </w:r>
      <w:r w:rsidRPr="00EA1E39">
        <w:rPr>
          <w:rFonts w:ascii="仿宋_GB2312" w:eastAsia="仿宋_GB2312" w:hAnsi="宋体" w:hint="eastAsia"/>
          <w:sz w:val="32"/>
          <w:szCs w:val="32"/>
        </w:rPr>
        <w:t>年</w:t>
      </w:r>
      <w:r w:rsidR="002D5608" w:rsidRPr="00EA1E39">
        <w:rPr>
          <w:rFonts w:ascii="仿宋_GB2312" w:eastAsia="仿宋_GB2312" w:hAnsi="宋体"/>
          <w:sz w:val="32"/>
          <w:szCs w:val="32"/>
        </w:rPr>
        <w:t>3</w:t>
      </w:r>
      <w:r w:rsidRPr="00EA1E39">
        <w:rPr>
          <w:rFonts w:ascii="仿宋_GB2312" w:eastAsia="仿宋_GB2312" w:hAnsi="宋体" w:hint="eastAsia"/>
          <w:sz w:val="32"/>
          <w:szCs w:val="32"/>
        </w:rPr>
        <w:t>月</w:t>
      </w:r>
      <w:r w:rsidR="008469C6">
        <w:rPr>
          <w:rFonts w:ascii="仿宋_GB2312" w:eastAsia="仿宋_GB2312" w:hAnsi="宋体"/>
          <w:sz w:val="32"/>
          <w:szCs w:val="32"/>
        </w:rPr>
        <w:t>26</w:t>
      </w:r>
      <w:r w:rsidRPr="00EA1E39">
        <w:rPr>
          <w:rFonts w:ascii="仿宋_GB2312" w:eastAsia="仿宋_GB2312" w:hAnsi="宋体" w:hint="eastAsia"/>
          <w:sz w:val="32"/>
          <w:szCs w:val="32"/>
        </w:rPr>
        <w:t>日</w:t>
      </w:r>
      <w:r w:rsidRPr="007D6B56">
        <w:rPr>
          <w:rFonts w:ascii="仿宋_GB2312" w:eastAsia="仿宋_GB2312" w:hAnsi="宋体" w:hint="eastAsia"/>
          <w:sz w:val="32"/>
          <w:szCs w:val="32"/>
        </w:rPr>
        <w:t>。</w:t>
      </w:r>
      <w:r w:rsidR="004875E1">
        <w:rPr>
          <w:rFonts w:ascii="仿宋_GB2312" w:eastAsia="仿宋_GB2312" w:hAnsi="宋体" w:hint="eastAsia"/>
          <w:sz w:val="32"/>
          <w:szCs w:val="32"/>
        </w:rPr>
        <w:t>请各申报单位将附件1报名表</w:t>
      </w:r>
      <w:r w:rsidR="004755B7">
        <w:rPr>
          <w:rFonts w:ascii="仿宋_GB2312" w:eastAsia="仿宋_GB2312" w:hAnsi="宋体" w:hint="eastAsia"/>
          <w:sz w:val="32"/>
          <w:szCs w:val="32"/>
        </w:rPr>
        <w:t>电子版和盖章扫描版</w:t>
      </w:r>
      <w:r w:rsidR="004875E1">
        <w:rPr>
          <w:rFonts w:ascii="仿宋_GB2312" w:eastAsia="仿宋_GB2312" w:hAnsi="宋体" w:hint="eastAsia"/>
          <w:sz w:val="32"/>
          <w:szCs w:val="32"/>
        </w:rPr>
        <w:t>于</w:t>
      </w:r>
      <w:r w:rsidR="006E11E1">
        <w:rPr>
          <w:rFonts w:ascii="仿宋_GB2312" w:eastAsia="仿宋_GB2312" w:hAnsi="宋体" w:hint="eastAsia"/>
          <w:sz w:val="32"/>
          <w:szCs w:val="32"/>
        </w:rPr>
        <w:t>此</w:t>
      </w:r>
      <w:r w:rsidR="004875E1">
        <w:rPr>
          <w:rFonts w:ascii="仿宋_GB2312" w:eastAsia="仿宋_GB2312" w:hAnsi="宋体" w:hint="eastAsia"/>
          <w:sz w:val="32"/>
          <w:szCs w:val="32"/>
        </w:rPr>
        <w:t>之前</w:t>
      </w:r>
      <w:proofErr w:type="gramStart"/>
      <w:r w:rsidR="004875E1">
        <w:rPr>
          <w:rFonts w:ascii="仿宋_GB2312" w:eastAsia="仿宋_GB2312" w:hAnsi="宋体" w:hint="eastAsia"/>
          <w:sz w:val="32"/>
          <w:szCs w:val="32"/>
        </w:rPr>
        <w:t>发送至</w:t>
      </w:r>
      <w:r w:rsidR="004755B7">
        <w:rPr>
          <w:rFonts w:ascii="仿宋_GB2312" w:eastAsia="仿宋_GB2312" w:hAnsi="宋体" w:hint="eastAsia"/>
          <w:sz w:val="32"/>
          <w:szCs w:val="32"/>
        </w:rPr>
        <w:t>校团委</w:t>
      </w:r>
      <w:proofErr w:type="gramEnd"/>
      <w:r w:rsidR="00A40ADC">
        <w:rPr>
          <w:rFonts w:ascii="仿宋_GB2312" w:eastAsia="仿宋_GB2312" w:hAnsi="宋体" w:hint="eastAsia"/>
          <w:sz w:val="32"/>
          <w:szCs w:val="32"/>
        </w:rPr>
        <w:t>邮箱</w:t>
      </w:r>
      <w:r w:rsidR="004875E1">
        <w:rPr>
          <w:rFonts w:ascii="仿宋_GB2312" w:eastAsia="仿宋_GB2312" w:hAnsi="宋体" w:hint="eastAsia"/>
          <w:sz w:val="32"/>
          <w:szCs w:val="32"/>
        </w:rPr>
        <w:t>tuanwei@usst.edu.cn。</w:t>
      </w:r>
    </w:p>
    <w:p w14:paraId="6686261A" w14:textId="77777777" w:rsidR="00105598" w:rsidRDefault="00105598" w:rsidP="00D11307">
      <w:pPr>
        <w:widowControl/>
        <w:spacing w:line="560" w:lineRule="exact"/>
        <w:rPr>
          <w:rFonts w:ascii="仿宋_GB2312" w:eastAsia="仿宋_GB2312" w:hAnsi="宋体"/>
          <w:sz w:val="32"/>
          <w:szCs w:val="32"/>
        </w:rPr>
      </w:pPr>
    </w:p>
    <w:p w14:paraId="43709EBE" w14:textId="77777777" w:rsidR="007D6B56" w:rsidRPr="007D6B56" w:rsidRDefault="007D6B56" w:rsidP="00685A8F">
      <w:pPr>
        <w:widowControl/>
        <w:spacing w:line="560" w:lineRule="exact"/>
        <w:ind w:firstLineChars="200" w:firstLine="640"/>
        <w:rPr>
          <w:rFonts w:ascii="仿宋_GB2312" w:eastAsia="仿宋_GB2312" w:hAnsi="宋体"/>
          <w:sz w:val="32"/>
          <w:szCs w:val="32"/>
        </w:rPr>
      </w:pPr>
      <w:r w:rsidRPr="007D6B56">
        <w:rPr>
          <w:rFonts w:ascii="仿宋_GB2312" w:eastAsia="仿宋_GB2312" w:hAnsi="宋体" w:hint="eastAsia"/>
          <w:sz w:val="32"/>
          <w:szCs w:val="32"/>
        </w:rPr>
        <w:t>联 系 人：高</w:t>
      </w:r>
      <w:r w:rsidR="00AB43C0">
        <w:rPr>
          <w:rFonts w:ascii="仿宋_GB2312" w:eastAsia="仿宋_GB2312" w:hAnsi="宋体" w:hint="eastAsia"/>
          <w:sz w:val="32"/>
          <w:szCs w:val="32"/>
        </w:rPr>
        <w:t>老师</w:t>
      </w:r>
    </w:p>
    <w:p w14:paraId="5286BD0F" w14:textId="77777777" w:rsidR="007D6B56" w:rsidRDefault="007D6B56" w:rsidP="00685A8F">
      <w:pPr>
        <w:widowControl/>
        <w:spacing w:line="560" w:lineRule="exact"/>
        <w:ind w:firstLineChars="200" w:firstLine="640"/>
        <w:rPr>
          <w:rFonts w:ascii="仿宋_GB2312" w:eastAsia="仿宋_GB2312" w:hAnsi="宋体"/>
          <w:sz w:val="32"/>
          <w:szCs w:val="32"/>
        </w:rPr>
      </w:pPr>
      <w:r w:rsidRPr="007D6B56">
        <w:rPr>
          <w:rFonts w:ascii="仿宋_GB2312" w:eastAsia="仿宋_GB2312" w:hAnsi="宋体" w:hint="eastAsia"/>
          <w:sz w:val="32"/>
          <w:szCs w:val="32"/>
        </w:rPr>
        <w:t>联系电话：55270</w:t>
      </w:r>
      <w:r w:rsidR="006B2335">
        <w:rPr>
          <w:rFonts w:ascii="仿宋_GB2312" w:eastAsia="仿宋_GB2312" w:hAnsi="宋体"/>
          <w:sz w:val="32"/>
          <w:szCs w:val="32"/>
        </w:rPr>
        <w:t>164</w:t>
      </w:r>
    </w:p>
    <w:p w14:paraId="160FC0B8" w14:textId="77777777" w:rsidR="006E11E1" w:rsidRDefault="006E11E1" w:rsidP="00685A8F">
      <w:pPr>
        <w:widowControl/>
        <w:spacing w:line="560" w:lineRule="exact"/>
        <w:ind w:right="160" w:firstLineChars="200" w:firstLine="640"/>
        <w:jc w:val="right"/>
        <w:rPr>
          <w:rFonts w:ascii="仿宋_GB2312" w:eastAsia="仿宋_GB2312" w:hAnsi="宋体"/>
          <w:sz w:val="32"/>
          <w:szCs w:val="32"/>
        </w:rPr>
      </w:pPr>
    </w:p>
    <w:p w14:paraId="75610544" w14:textId="77777777" w:rsidR="007D6B56" w:rsidRPr="007D6B56" w:rsidRDefault="004162F0" w:rsidP="00685A8F">
      <w:pPr>
        <w:widowControl/>
        <w:spacing w:line="560" w:lineRule="exact"/>
        <w:jc w:val="right"/>
        <w:rPr>
          <w:rFonts w:ascii="仿宋_GB2312" w:eastAsia="仿宋_GB2312" w:hAnsi="宋体"/>
          <w:sz w:val="32"/>
          <w:szCs w:val="32"/>
        </w:rPr>
      </w:pPr>
      <w:r>
        <w:rPr>
          <w:rFonts w:ascii="仿宋_GB2312" w:eastAsia="仿宋_GB2312" w:hAnsi="宋体" w:hint="eastAsia"/>
          <w:sz w:val="32"/>
          <w:szCs w:val="32"/>
        </w:rPr>
        <w:t>共青团上海理工大学委员</w:t>
      </w:r>
      <w:r w:rsidR="007D6B56" w:rsidRPr="007D6B56">
        <w:rPr>
          <w:rFonts w:ascii="仿宋_GB2312" w:eastAsia="仿宋_GB2312" w:hAnsi="宋体" w:hint="eastAsia"/>
          <w:sz w:val="32"/>
          <w:szCs w:val="32"/>
        </w:rPr>
        <w:t>会</w:t>
      </w:r>
    </w:p>
    <w:p w14:paraId="4D6C085D" w14:textId="79260E01" w:rsidR="006A1317" w:rsidRPr="00B16501" w:rsidRDefault="007D6B56" w:rsidP="008469C6">
      <w:pPr>
        <w:widowControl/>
        <w:spacing w:line="560" w:lineRule="exact"/>
        <w:ind w:right="640" w:firstLineChars="1550" w:firstLine="4960"/>
        <w:jc w:val="right"/>
        <w:rPr>
          <w:rFonts w:ascii="仿宋_GB2312" w:eastAsia="仿宋_GB2312" w:hAnsi="宋体"/>
          <w:sz w:val="32"/>
          <w:szCs w:val="32"/>
        </w:rPr>
      </w:pPr>
      <w:r>
        <w:rPr>
          <w:rFonts w:ascii="仿宋_GB2312" w:eastAsia="仿宋_GB2312" w:hAnsi="宋体" w:hint="eastAsia"/>
          <w:sz w:val="32"/>
          <w:szCs w:val="32"/>
        </w:rPr>
        <w:t>20</w:t>
      </w:r>
      <w:r w:rsidR="00A67829">
        <w:rPr>
          <w:rFonts w:ascii="仿宋_GB2312" w:eastAsia="仿宋_GB2312" w:hAnsi="宋体"/>
          <w:sz w:val="32"/>
          <w:szCs w:val="32"/>
        </w:rPr>
        <w:t>2</w:t>
      </w:r>
      <w:r w:rsidR="008469C6">
        <w:rPr>
          <w:rFonts w:ascii="仿宋_GB2312" w:eastAsia="仿宋_GB2312" w:hAnsi="宋体"/>
          <w:sz w:val="32"/>
          <w:szCs w:val="32"/>
        </w:rPr>
        <w:t>4</w:t>
      </w:r>
      <w:r w:rsidRPr="007D6B56">
        <w:rPr>
          <w:rFonts w:ascii="仿宋_GB2312" w:eastAsia="仿宋_GB2312" w:hAnsi="宋体" w:hint="eastAsia"/>
          <w:sz w:val="32"/>
          <w:szCs w:val="32"/>
        </w:rPr>
        <w:t>年</w:t>
      </w:r>
      <w:r w:rsidR="00A67829">
        <w:rPr>
          <w:rFonts w:ascii="仿宋_GB2312" w:eastAsia="仿宋_GB2312" w:hAnsi="宋体"/>
          <w:sz w:val="32"/>
          <w:szCs w:val="32"/>
        </w:rPr>
        <w:t>3</w:t>
      </w:r>
      <w:r w:rsidRPr="007D6B56">
        <w:rPr>
          <w:rFonts w:ascii="仿宋_GB2312" w:eastAsia="仿宋_GB2312" w:hAnsi="宋体" w:hint="eastAsia"/>
          <w:sz w:val="32"/>
          <w:szCs w:val="32"/>
        </w:rPr>
        <w:t>月</w:t>
      </w:r>
      <w:r w:rsidR="00101B89">
        <w:rPr>
          <w:rFonts w:ascii="仿宋_GB2312" w:eastAsia="仿宋_GB2312" w:hAnsi="宋体" w:hint="eastAsia"/>
          <w:sz w:val="32"/>
          <w:szCs w:val="32"/>
        </w:rPr>
        <w:t>11</w:t>
      </w:r>
      <w:r w:rsidRPr="007D6B56">
        <w:rPr>
          <w:rFonts w:ascii="仿宋_GB2312" w:eastAsia="仿宋_GB2312" w:hAnsi="宋体" w:hint="eastAsia"/>
          <w:sz w:val="32"/>
          <w:szCs w:val="32"/>
        </w:rPr>
        <w:t>日</w:t>
      </w:r>
    </w:p>
    <w:p w14:paraId="4489AE7A" w14:textId="77777777" w:rsidR="00B0316A" w:rsidRPr="008469C6" w:rsidRDefault="00B0316A" w:rsidP="008469C6">
      <w:pPr>
        <w:widowControl/>
        <w:spacing w:line="520" w:lineRule="exact"/>
        <w:ind w:right="3200" w:firstLineChars="1550" w:firstLine="4960"/>
        <w:rPr>
          <w:rFonts w:ascii="仿宋_GB2312" w:eastAsia="仿宋_GB2312" w:hAnsi="宋体"/>
          <w:sz w:val="32"/>
          <w:szCs w:val="32"/>
        </w:rPr>
      </w:pPr>
    </w:p>
    <w:p w14:paraId="70F75E3A" w14:textId="770BACDD" w:rsidR="00E65AEF" w:rsidRPr="00B0316A" w:rsidRDefault="00DF482A" w:rsidP="00B0316A">
      <w:pPr>
        <w:ind w:right="226" w:firstLineChars="100" w:firstLine="240"/>
        <w:jc w:val="center"/>
        <w:rPr>
          <w:rFonts w:ascii="仿宋_GB2312" w:eastAsia="仿宋_GB2312"/>
          <w:sz w:val="28"/>
          <w:szCs w:val="28"/>
        </w:rPr>
      </w:pPr>
      <w:r>
        <w:rPr>
          <w:rFonts w:ascii="仿宋_GB2312" w:eastAsia="仿宋_GB2312"/>
          <w:noProof/>
          <w:sz w:val="24"/>
          <w:szCs w:val="28"/>
        </w:rPr>
        <mc:AlternateContent>
          <mc:Choice Requires="wps">
            <w:drawing>
              <wp:anchor distT="0" distB="0" distL="114300" distR="114300" simplePos="0" relativeHeight="251658752" behindDoc="0" locked="0" layoutInCell="1" allowOverlap="1" wp14:anchorId="6131AD06" wp14:editId="49C7B2B8">
                <wp:simplePos x="0" y="0"/>
                <wp:positionH relativeFrom="column">
                  <wp:posOffset>20320</wp:posOffset>
                </wp:positionH>
                <wp:positionV relativeFrom="paragraph">
                  <wp:posOffset>342900</wp:posOffset>
                </wp:positionV>
                <wp:extent cx="5527040" cy="0"/>
                <wp:effectExtent l="10795" t="9525" r="15240" b="9525"/>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704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8ED0C" id="Line 10"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27pt" to="436.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" strokeweight="1.25pt"/>
            </w:pict>
          </mc:Fallback>
        </mc:AlternateContent>
      </w:r>
      <w:r>
        <w:rPr>
          <w:noProof/>
          <w:szCs w:val="28"/>
        </w:rPr>
        <mc:AlternateContent>
          <mc:Choice Requires="wps">
            <w:drawing>
              <wp:anchor distT="0" distB="0" distL="114300" distR="114300" simplePos="0" relativeHeight="251657728" behindDoc="0" locked="0" layoutInCell="1" allowOverlap="1" wp14:anchorId="0D201A22" wp14:editId="2397434D">
                <wp:simplePos x="0" y="0"/>
                <wp:positionH relativeFrom="column">
                  <wp:posOffset>20320</wp:posOffset>
                </wp:positionH>
                <wp:positionV relativeFrom="paragraph">
                  <wp:posOffset>53340</wp:posOffset>
                </wp:positionV>
                <wp:extent cx="5527040" cy="0"/>
                <wp:effectExtent l="10795" t="15240" r="15240" b="13335"/>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704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989FA" id="Line 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4.2pt" to="436.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" strokeweight="1.25pt"/>
            </w:pict>
          </mc:Fallback>
        </mc:AlternateContent>
      </w:r>
      <w:r w:rsidR="00096516" w:rsidRPr="00096516">
        <w:rPr>
          <w:rFonts w:ascii="仿宋_GB2312" w:eastAsia="仿宋_GB2312" w:hint="eastAsia"/>
          <w:sz w:val="28"/>
          <w:szCs w:val="28"/>
        </w:rPr>
        <w:t>共青团上海理工大学委员会办公室</w:t>
      </w:r>
      <w:bookmarkStart w:id="0" w:name="发文日期"/>
      <w:r w:rsidR="00096516" w:rsidRPr="00096516">
        <w:rPr>
          <w:rFonts w:ascii="仿宋_GB2312" w:eastAsia="仿宋_GB2312" w:hint="eastAsia"/>
          <w:color w:val="FF0000"/>
          <w:sz w:val="28"/>
          <w:szCs w:val="28"/>
        </w:rPr>
        <w:t xml:space="preserve"> </w:t>
      </w:r>
      <w:r w:rsidR="00096516" w:rsidRPr="00096516">
        <w:rPr>
          <w:rFonts w:ascii="仿宋_GB2312" w:eastAsia="仿宋_GB2312" w:hint="eastAsia"/>
          <w:sz w:val="28"/>
          <w:szCs w:val="28"/>
        </w:rPr>
        <w:t xml:space="preserve">    20</w:t>
      </w:r>
      <w:r w:rsidR="00A40ADC">
        <w:rPr>
          <w:rFonts w:ascii="仿宋_GB2312" w:eastAsia="仿宋_GB2312"/>
          <w:sz w:val="28"/>
          <w:szCs w:val="28"/>
        </w:rPr>
        <w:t>2</w:t>
      </w:r>
      <w:r w:rsidR="00EA0A57">
        <w:rPr>
          <w:rFonts w:ascii="仿宋_GB2312" w:eastAsia="仿宋_GB2312"/>
          <w:sz w:val="28"/>
          <w:szCs w:val="28"/>
        </w:rPr>
        <w:t>3</w:t>
      </w:r>
      <w:r w:rsidR="00096516" w:rsidRPr="00096516">
        <w:rPr>
          <w:rFonts w:ascii="仿宋_GB2312" w:eastAsia="仿宋_GB2312" w:hint="eastAsia"/>
          <w:sz w:val="28"/>
          <w:szCs w:val="28"/>
        </w:rPr>
        <w:t>年</w:t>
      </w:r>
      <w:r w:rsidR="00B83AE2">
        <w:rPr>
          <w:rFonts w:ascii="仿宋_GB2312" w:eastAsia="仿宋_GB2312"/>
          <w:sz w:val="28"/>
          <w:szCs w:val="28"/>
        </w:rPr>
        <w:t>3</w:t>
      </w:r>
      <w:r w:rsidR="00470559">
        <w:rPr>
          <w:rFonts w:ascii="仿宋_GB2312" w:eastAsia="仿宋_GB2312" w:hint="eastAsia"/>
          <w:sz w:val="28"/>
          <w:szCs w:val="28"/>
        </w:rPr>
        <w:t>月</w:t>
      </w:r>
      <w:r w:rsidR="00101B89">
        <w:rPr>
          <w:rFonts w:ascii="仿宋_GB2312" w:eastAsia="仿宋_GB2312" w:hint="eastAsia"/>
          <w:sz w:val="28"/>
          <w:szCs w:val="28"/>
        </w:rPr>
        <w:t>11</w:t>
      </w:r>
      <w:r w:rsidR="00096516" w:rsidRPr="00096516">
        <w:rPr>
          <w:rFonts w:ascii="仿宋_GB2312" w:eastAsia="仿宋_GB2312" w:hint="eastAsia"/>
          <w:sz w:val="28"/>
          <w:szCs w:val="28"/>
        </w:rPr>
        <w:t>日</w:t>
      </w:r>
      <w:bookmarkEnd w:id="0"/>
      <w:r w:rsidR="00096516" w:rsidRPr="00096516">
        <w:rPr>
          <w:rFonts w:ascii="仿宋_GB2312" w:eastAsia="仿宋_GB2312" w:hint="eastAsia"/>
          <w:sz w:val="28"/>
          <w:szCs w:val="28"/>
        </w:rPr>
        <w:t>印发</w:t>
      </w:r>
    </w:p>
    <w:p w14:paraId="5CE6C417" w14:textId="77777777" w:rsidR="006C64D6" w:rsidRDefault="006C64D6" w:rsidP="006C64D6">
      <w:pPr>
        <w:tabs>
          <w:tab w:val="left" w:pos="1080"/>
          <w:tab w:val="left" w:pos="7560"/>
          <w:tab w:val="left" w:pos="7920"/>
        </w:tabs>
        <w:spacing w:line="600" w:lineRule="exact"/>
        <w:jc w:val="left"/>
        <w:rPr>
          <w:rFonts w:ascii="仿宋" w:eastAsia="仿宋" w:hAnsi="仿宋"/>
          <w:b/>
          <w:sz w:val="32"/>
        </w:rPr>
      </w:pPr>
      <w:r>
        <w:rPr>
          <w:rFonts w:ascii="仿宋" w:eastAsia="仿宋" w:hAnsi="仿宋" w:hint="eastAsia"/>
          <w:b/>
          <w:sz w:val="32"/>
        </w:rPr>
        <w:lastRenderedPageBreak/>
        <w:t>附1</w:t>
      </w:r>
      <w:r w:rsidRPr="006C64D6">
        <w:rPr>
          <w:rFonts w:ascii="仿宋" w:eastAsia="仿宋" w:hAnsi="仿宋" w:hint="eastAsia"/>
          <w:b/>
          <w:sz w:val="32"/>
        </w:rPr>
        <w:t>：</w:t>
      </w:r>
    </w:p>
    <w:p w14:paraId="1BFD8B49" w14:textId="0AEDB056" w:rsidR="00F27B00" w:rsidRPr="00F27B00" w:rsidRDefault="00346FBC" w:rsidP="00F27B00">
      <w:pPr>
        <w:tabs>
          <w:tab w:val="left" w:pos="1080"/>
          <w:tab w:val="left" w:pos="7560"/>
          <w:tab w:val="left" w:pos="7920"/>
        </w:tabs>
        <w:spacing w:line="600" w:lineRule="exact"/>
        <w:jc w:val="center"/>
        <w:rPr>
          <w:rFonts w:ascii="仿宋" w:eastAsia="仿宋" w:hAnsi="仿宋"/>
          <w:b/>
        </w:rPr>
      </w:pPr>
      <w:r w:rsidRPr="00346FBC">
        <w:rPr>
          <w:rFonts w:ascii="仿宋" w:eastAsia="仿宋" w:hAnsi="仿宋" w:hint="eastAsia"/>
          <w:b/>
          <w:sz w:val="32"/>
        </w:rPr>
        <w:t>上海理工大学第十</w:t>
      </w:r>
      <w:r w:rsidR="00D11307">
        <w:rPr>
          <w:rFonts w:ascii="仿宋" w:eastAsia="仿宋" w:hAnsi="仿宋" w:hint="eastAsia"/>
          <w:b/>
          <w:sz w:val="32"/>
        </w:rPr>
        <w:t>六</w:t>
      </w:r>
      <w:r w:rsidRPr="00346FBC">
        <w:rPr>
          <w:rFonts w:ascii="仿宋" w:eastAsia="仿宋" w:hAnsi="仿宋" w:hint="eastAsia"/>
          <w:b/>
          <w:sz w:val="32"/>
        </w:rPr>
        <w:t>届大学生文化艺术节</w:t>
      </w:r>
      <w:r w:rsidR="00F27B00" w:rsidRPr="00F27B00">
        <w:rPr>
          <w:rFonts w:ascii="仿宋" w:eastAsia="仿宋" w:hAnsi="仿宋" w:cs="Batang" w:hint="eastAsia"/>
          <w:b/>
          <w:sz w:val="32"/>
        </w:rPr>
        <w:t>立</w:t>
      </w:r>
      <w:r w:rsidR="00F27B00" w:rsidRPr="00F27B00">
        <w:rPr>
          <w:rFonts w:ascii="仿宋" w:eastAsia="仿宋" w:hAnsi="仿宋" w:cs="宋体" w:hint="eastAsia"/>
          <w:b/>
          <w:sz w:val="32"/>
        </w:rPr>
        <w:t>项</w:t>
      </w:r>
      <w:r w:rsidR="00F27B00" w:rsidRPr="00F27B00">
        <w:rPr>
          <w:rFonts w:ascii="仿宋" w:eastAsia="仿宋" w:hAnsi="仿宋" w:cs="Batang" w:hint="eastAsia"/>
          <w:b/>
          <w:sz w:val="32"/>
        </w:rPr>
        <w:t>申</w:t>
      </w:r>
      <w:r w:rsidR="00F27B00" w:rsidRPr="00F27B00">
        <w:rPr>
          <w:rFonts w:ascii="仿宋" w:eastAsia="仿宋" w:hAnsi="仿宋" w:cs="宋体" w:hint="eastAsia"/>
          <w:b/>
          <w:sz w:val="32"/>
        </w:rPr>
        <w:t>报</w:t>
      </w:r>
      <w:r w:rsidR="00F27B00" w:rsidRPr="00F27B00">
        <w:rPr>
          <w:rFonts w:ascii="仿宋" w:eastAsia="仿宋" w:hAnsi="仿宋" w:cs="Batang" w:hint="eastAsia"/>
          <w:b/>
          <w:sz w:val="32"/>
        </w:rPr>
        <w:t>表</w:t>
      </w:r>
    </w:p>
    <w:tbl>
      <w:tblPr>
        <w:tblW w:w="9285" w:type="dxa"/>
        <w:jc w:val="center"/>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13"/>
        <w:gridCol w:w="1036"/>
        <w:gridCol w:w="2635"/>
        <w:gridCol w:w="1987"/>
        <w:gridCol w:w="2314"/>
      </w:tblGrid>
      <w:tr w:rsidR="00F27B00" w:rsidRPr="00DE39D6" w14:paraId="579C2A96" w14:textId="77777777" w:rsidTr="002E5934">
        <w:trPr>
          <w:cantSplit/>
          <w:trHeight w:hRule="exact" w:val="475"/>
          <w:jc w:val="center"/>
        </w:trPr>
        <w:tc>
          <w:tcPr>
            <w:tcW w:w="2349" w:type="dxa"/>
            <w:gridSpan w:val="2"/>
            <w:vAlign w:val="center"/>
          </w:tcPr>
          <w:p w14:paraId="68D53CB2" w14:textId="77777777" w:rsidR="00F27B00" w:rsidRPr="00685A8F" w:rsidRDefault="00F27B00" w:rsidP="002E5934">
            <w:pPr>
              <w:snapToGrid w:val="0"/>
              <w:jc w:val="center"/>
              <w:rPr>
                <w:rFonts w:ascii="仿宋" w:eastAsia="仿宋" w:hAnsi="仿宋"/>
                <w:sz w:val="28"/>
                <w:szCs w:val="28"/>
              </w:rPr>
            </w:pPr>
            <w:r w:rsidRPr="00685A8F">
              <w:rPr>
                <w:rFonts w:ascii="仿宋" w:eastAsia="仿宋" w:hAnsi="仿宋" w:hint="eastAsia"/>
                <w:sz w:val="28"/>
                <w:szCs w:val="28"/>
              </w:rPr>
              <w:t>活动名称</w:t>
            </w:r>
          </w:p>
        </w:tc>
        <w:tc>
          <w:tcPr>
            <w:tcW w:w="6936" w:type="dxa"/>
            <w:gridSpan w:val="3"/>
            <w:vAlign w:val="center"/>
          </w:tcPr>
          <w:p w14:paraId="578655F3" w14:textId="77777777" w:rsidR="00F27B00" w:rsidRPr="00685A8F" w:rsidRDefault="00F27B00" w:rsidP="002E5934">
            <w:pPr>
              <w:snapToGrid w:val="0"/>
              <w:jc w:val="center"/>
              <w:rPr>
                <w:rFonts w:ascii="仿宋" w:eastAsia="仿宋" w:hAnsi="仿宋"/>
                <w:sz w:val="28"/>
                <w:szCs w:val="28"/>
              </w:rPr>
            </w:pPr>
          </w:p>
        </w:tc>
      </w:tr>
      <w:tr w:rsidR="00F27B00" w:rsidRPr="00DE39D6" w14:paraId="79B643FC" w14:textId="77777777" w:rsidTr="002E5934">
        <w:trPr>
          <w:cantSplit/>
          <w:trHeight w:val="436"/>
          <w:jc w:val="center"/>
        </w:trPr>
        <w:tc>
          <w:tcPr>
            <w:tcW w:w="2349" w:type="dxa"/>
            <w:gridSpan w:val="2"/>
            <w:vAlign w:val="center"/>
          </w:tcPr>
          <w:p w14:paraId="1D1A9822" w14:textId="77777777" w:rsidR="00F27B00" w:rsidRPr="00685A8F" w:rsidRDefault="00685A8F" w:rsidP="00685A8F">
            <w:pPr>
              <w:adjustRightInd w:val="0"/>
              <w:snapToGrid w:val="0"/>
              <w:jc w:val="center"/>
              <w:rPr>
                <w:rFonts w:ascii="仿宋" w:eastAsia="仿宋" w:hAnsi="仿宋"/>
                <w:sz w:val="28"/>
                <w:szCs w:val="28"/>
              </w:rPr>
            </w:pPr>
            <w:r w:rsidRPr="00685A8F">
              <w:rPr>
                <w:rFonts w:ascii="仿宋" w:eastAsia="仿宋" w:hAnsi="仿宋" w:hint="eastAsia"/>
                <w:sz w:val="28"/>
                <w:szCs w:val="28"/>
              </w:rPr>
              <w:t>申报单位</w:t>
            </w:r>
          </w:p>
        </w:tc>
        <w:tc>
          <w:tcPr>
            <w:tcW w:w="6936" w:type="dxa"/>
            <w:gridSpan w:val="3"/>
            <w:vAlign w:val="center"/>
          </w:tcPr>
          <w:p w14:paraId="204B0973" w14:textId="77777777" w:rsidR="00F27B00" w:rsidRPr="00685A8F" w:rsidRDefault="00F27B00" w:rsidP="002E5934">
            <w:pPr>
              <w:snapToGrid w:val="0"/>
              <w:jc w:val="center"/>
              <w:rPr>
                <w:rFonts w:ascii="仿宋" w:eastAsia="仿宋" w:hAnsi="仿宋"/>
                <w:sz w:val="28"/>
                <w:szCs w:val="28"/>
              </w:rPr>
            </w:pPr>
          </w:p>
        </w:tc>
      </w:tr>
      <w:tr w:rsidR="00685A8F" w:rsidRPr="00DE39D6" w14:paraId="427AF388" w14:textId="77777777" w:rsidTr="00D82643">
        <w:trPr>
          <w:cantSplit/>
          <w:trHeight w:val="465"/>
          <w:jc w:val="center"/>
        </w:trPr>
        <w:tc>
          <w:tcPr>
            <w:tcW w:w="2349" w:type="dxa"/>
            <w:gridSpan w:val="2"/>
            <w:vAlign w:val="center"/>
          </w:tcPr>
          <w:p w14:paraId="605B1820" w14:textId="77777777" w:rsidR="00685A8F" w:rsidRPr="00685A8F" w:rsidRDefault="00685A8F" w:rsidP="002E5934">
            <w:pPr>
              <w:adjustRightInd w:val="0"/>
              <w:snapToGrid w:val="0"/>
              <w:jc w:val="center"/>
              <w:rPr>
                <w:rFonts w:ascii="仿宋" w:eastAsia="仿宋" w:hAnsi="仿宋"/>
                <w:sz w:val="28"/>
                <w:szCs w:val="28"/>
              </w:rPr>
            </w:pPr>
            <w:r w:rsidRPr="00685A8F">
              <w:rPr>
                <w:rFonts w:ascii="仿宋" w:eastAsia="仿宋" w:hAnsi="仿宋" w:hint="eastAsia"/>
                <w:sz w:val="28"/>
                <w:szCs w:val="28"/>
              </w:rPr>
              <w:t>指导教师</w:t>
            </w:r>
          </w:p>
        </w:tc>
        <w:tc>
          <w:tcPr>
            <w:tcW w:w="2636" w:type="dxa"/>
            <w:vAlign w:val="center"/>
          </w:tcPr>
          <w:p w14:paraId="21B96DF3" w14:textId="77777777" w:rsidR="00685A8F" w:rsidRPr="00685A8F" w:rsidRDefault="00685A8F" w:rsidP="002E5934">
            <w:pPr>
              <w:snapToGrid w:val="0"/>
              <w:jc w:val="center"/>
              <w:rPr>
                <w:rFonts w:ascii="仿宋" w:eastAsia="仿宋" w:hAnsi="仿宋"/>
                <w:sz w:val="28"/>
                <w:szCs w:val="28"/>
              </w:rPr>
            </w:pPr>
          </w:p>
        </w:tc>
        <w:tc>
          <w:tcPr>
            <w:tcW w:w="1988" w:type="dxa"/>
            <w:vAlign w:val="center"/>
          </w:tcPr>
          <w:p w14:paraId="61BBD373" w14:textId="77777777" w:rsidR="00685A8F" w:rsidRPr="00685A8F" w:rsidRDefault="00685A8F" w:rsidP="002E5934">
            <w:pPr>
              <w:snapToGrid w:val="0"/>
              <w:jc w:val="center"/>
              <w:rPr>
                <w:rFonts w:ascii="仿宋" w:eastAsia="仿宋" w:hAnsi="仿宋"/>
                <w:sz w:val="28"/>
                <w:szCs w:val="28"/>
              </w:rPr>
            </w:pPr>
            <w:r w:rsidRPr="00685A8F">
              <w:rPr>
                <w:rFonts w:ascii="仿宋" w:eastAsia="仿宋" w:hAnsi="仿宋" w:hint="eastAsia"/>
                <w:sz w:val="28"/>
                <w:szCs w:val="28"/>
              </w:rPr>
              <w:t>活动时间</w:t>
            </w:r>
          </w:p>
        </w:tc>
        <w:tc>
          <w:tcPr>
            <w:tcW w:w="2312" w:type="dxa"/>
            <w:vAlign w:val="center"/>
          </w:tcPr>
          <w:p w14:paraId="7DABCA40" w14:textId="77777777" w:rsidR="00685A8F" w:rsidRPr="00685A8F" w:rsidRDefault="00685A8F" w:rsidP="002E5934">
            <w:pPr>
              <w:snapToGrid w:val="0"/>
              <w:jc w:val="center"/>
              <w:rPr>
                <w:rFonts w:ascii="仿宋" w:eastAsia="仿宋" w:hAnsi="仿宋"/>
                <w:sz w:val="28"/>
                <w:szCs w:val="28"/>
              </w:rPr>
            </w:pPr>
          </w:p>
        </w:tc>
      </w:tr>
      <w:tr w:rsidR="00F27B00" w:rsidRPr="00DE39D6" w14:paraId="6521E815" w14:textId="77777777" w:rsidTr="002E5934">
        <w:trPr>
          <w:cantSplit/>
          <w:trHeight w:val="465"/>
          <w:jc w:val="center"/>
        </w:trPr>
        <w:tc>
          <w:tcPr>
            <w:tcW w:w="2349" w:type="dxa"/>
            <w:gridSpan w:val="2"/>
            <w:vAlign w:val="center"/>
          </w:tcPr>
          <w:p w14:paraId="01DD9309" w14:textId="77777777" w:rsidR="00F27B00" w:rsidRPr="00685A8F" w:rsidRDefault="00F27B00" w:rsidP="002E5934">
            <w:pPr>
              <w:adjustRightInd w:val="0"/>
              <w:snapToGrid w:val="0"/>
              <w:jc w:val="center"/>
              <w:rPr>
                <w:rFonts w:ascii="仿宋" w:eastAsia="仿宋" w:hAnsi="仿宋"/>
                <w:sz w:val="28"/>
                <w:szCs w:val="28"/>
              </w:rPr>
            </w:pPr>
            <w:r w:rsidRPr="00685A8F">
              <w:rPr>
                <w:rFonts w:ascii="仿宋" w:eastAsia="仿宋" w:hAnsi="仿宋" w:hint="eastAsia"/>
                <w:sz w:val="28"/>
                <w:szCs w:val="28"/>
              </w:rPr>
              <w:t>活动类别</w:t>
            </w:r>
          </w:p>
          <w:p w14:paraId="2C5E5F97" w14:textId="77777777" w:rsidR="00F27B00" w:rsidRPr="00685A8F" w:rsidRDefault="00F27B00" w:rsidP="002E5934">
            <w:pPr>
              <w:adjustRightInd w:val="0"/>
              <w:snapToGrid w:val="0"/>
              <w:jc w:val="center"/>
              <w:rPr>
                <w:rFonts w:ascii="仿宋" w:eastAsia="仿宋" w:hAnsi="仿宋"/>
                <w:sz w:val="28"/>
                <w:szCs w:val="28"/>
              </w:rPr>
            </w:pPr>
            <w:r w:rsidRPr="00685A8F">
              <w:rPr>
                <w:rFonts w:ascii="仿宋" w:eastAsia="仿宋" w:hAnsi="仿宋" w:hint="eastAsia"/>
                <w:sz w:val="28"/>
                <w:szCs w:val="28"/>
              </w:rPr>
              <w:t>（在方框内划“√”）</w:t>
            </w:r>
          </w:p>
        </w:tc>
        <w:tc>
          <w:tcPr>
            <w:tcW w:w="6936" w:type="dxa"/>
            <w:gridSpan w:val="3"/>
            <w:vAlign w:val="center"/>
          </w:tcPr>
          <w:p w14:paraId="3B85FADA" w14:textId="77777777" w:rsidR="00B43843" w:rsidRPr="00685A8F" w:rsidRDefault="00F27B00" w:rsidP="00685A8F">
            <w:pPr>
              <w:snapToGrid w:val="0"/>
              <w:spacing w:line="360" w:lineRule="auto"/>
              <w:ind w:firstLineChars="100" w:firstLine="280"/>
              <w:rPr>
                <w:rFonts w:ascii="仿宋" w:eastAsia="仿宋" w:hAnsi="仿宋"/>
                <w:sz w:val="28"/>
                <w:szCs w:val="28"/>
              </w:rPr>
            </w:pPr>
            <w:r w:rsidRPr="00685A8F">
              <w:rPr>
                <w:rFonts w:ascii="仿宋" w:eastAsia="仿宋" w:hAnsi="仿宋" w:hint="eastAsia"/>
                <w:sz w:val="28"/>
                <w:szCs w:val="28"/>
              </w:rPr>
              <w:t>□</w:t>
            </w:r>
            <w:r w:rsidR="00346091" w:rsidRPr="00346091">
              <w:rPr>
                <w:rFonts w:ascii="仿宋" w:eastAsia="仿宋" w:hAnsi="仿宋" w:hint="eastAsia"/>
                <w:sz w:val="28"/>
                <w:szCs w:val="28"/>
              </w:rPr>
              <w:t>文化实践类</w:t>
            </w:r>
            <w:r w:rsidR="00B43843" w:rsidRPr="00685A8F">
              <w:rPr>
                <w:rFonts w:ascii="仿宋" w:eastAsia="仿宋" w:hAnsi="仿宋" w:hint="eastAsia"/>
                <w:sz w:val="28"/>
                <w:szCs w:val="28"/>
              </w:rPr>
              <w:t xml:space="preserve">        </w:t>
            </w:r>
            <w:r w:rsidRPr="00685A8F">
              <w:rPr>
                <w:rFonts w:ascii="仿宋" w:eastAsia="仿宋" w:hAnsi="仿宋" w:hint="eastAsia"/>
                <w:sz w:val="28"/>
                <w:szCs w:val="28"/>
              </w:rPr>
              <w:t>□</w:t>
            </w:r>
            <w:r w:rsidR="00346091" w:rsidRPr="00346091">
              <w:rPr>
                <w:rFonts w:ascii="仿宋" w:eastAsia="仿宋" w:hAnsi="仿宋" w:hint="eastAsia"/>
                <w:sz w:val="28"/>
                <w:szCs w:val="28"/>
              </w:rPr>
              <w:t>艺术展演类</w:t>
            </w:r>
            <w:r w:rsidRPr="00685A8F">
              <w:rPr>
                <w:rFonts w:ascii="仿宋" w:eastAsia="仿宋" w:hAnsi="仿宋" w:hint="eastAsia"/>
                <w:sz w:val="28"/>
                <w:szCs w:val="28"/>
              </w:rPr>
              <w:t xml:space="preserve">     </w:t>
            </w:r>
          </w:p>
          <w:p w14:paraId="1DF54341" w14:textId="77777777" w:rsidR="00F27B00" w:rsidRPr="00685A8F" w:rsidRDefault="00F27B00" w:rsidP="00BD18A0">
            <w:pPr>
              <w:snapToGrid w:val="0"/>
              <w:spacing w:line="360" w:lineRule="auto"/>
              <w:ind w:firstLineChars="100" w:firstLine="280"/>
              <w:rPr>
                <w:rFonts w:ascii="仿宋" w:eastAsia="仿宋" w:hAnsi="仿宋"/>
                <w:sz w:val="28"/>
                <w:szCs w:val="28"/>
              </w:rPr>
            </w:pPr>
            <w:r w:rsidRPr="00685A8F">
              <w:rPr>
                <w:rFonts w:ascii="仿宋" w:eastAsia="仿宋" w:hAnsi="仿宋" w:hint="eastAsia"/>
                <w:sz w:val="28"/>
                <w:szCs w:val="28"/>
              </w:rPr>
              <w:t>□</w:t>
            </w:r>
            <w:r w:rsidR="004A0FD7" w:rsidRPr="004A0FD7">
              <w:rPr>
                <w:rFonts w:ascii="仿宋" w:eastAsia="仿宋" w:hAnsi="仿宋" w:hint="eastAsia"/>
                <w:sz w:val="28"/>
                <w:szCs w:val="28"/>
              </w:rPr>
              <w:t>专项活动类</w:t>
            </w:r>
            <w:r w:rsidRPr="00685A8F">
              <w:rPr>
                <w:rFonts w:ascii="仿宋" w:eastAsia="仿宋" w:hAnsi="仿宋" w:hint="eastAsia"/>
                <w:sz w:val="28"/>
                <w:szCs w:val="28"/>
              </w:rPr>
              <w:t xml:space="preserve">    </w:t>
            </w:r>
            <w:r w:rsidR="00B43843" w:rsidRPr="00685A8F">
              <w:rPr>
                <w:rFonts w:ascii="仿宋" w:eastAsia="仿宋" w:hAnsi="仿宋" w:hint="eastAsia"/>
                <w:sz w:val="28"/>
                <w:szCs w:val="28"/>
              </w:rPr>
              <w:t xml:space="preserve">  </w:t>
            </w:r>
            <w:r w:rsidRPr="00685A8F">
              <w:rPr>
                <w:rFonts w:ascii="仿宋" w:eastAsia="仿宋" w:hAnsi="仿宋" w:hint="eastAsia"/>
                <w:sz w:val="28"/>
                <w:szCs w:val="28"/>
              </w:rPr>
              <w:t xml:space="preserve">  </w:t>
            </w:r>
          </w:p>
        </w:tc>
      </w:tr>
      <w:tr w:rsidR="008A196A" w:rsidRPr="00DE39D6" w14:paraId="65C6AF59" w14:textId="77777777" w:rsidTr="00D82643">
        <w:trPr>
          <w:cantSplit/>
          <w:trHeight w:val="465"/>
          <w:jc w:val="center"/>
        </w:trPr>
        <w:tc>
          <w:tcPr>
            <w:tcW w:w="2349" w:type="dxa"/>
            <w:gridSpan w:val="2"/>
            <w:vAlign w:val="center"/>
          </w:tcPr>
          <w:p w14:paraId="60D154CE" w14:textId="77777777" w:rsidR="008A196A" w:rsidRPr="00685A8F" w:rsidRDefault="008A196A" w:rsidP="002E5934">
            <w:pPr>
              <w:adjustRightInd w:val="0"/>
              <w:snapToGrid w:val="0"/>
              <w:jc w:val="center"/>
              <w:rPr>
                <w:rFonts w:ascii="仿宋" w:eastAsia="仿宋" w:hAnsi="仿宋"/>
                <w:sz w:val="28"/>
                <w:szCs w:val="28"/>
              </w:rPr>
            </w:pPr>
            <w:r w:rsidRPr="00685A8F">
              <w:rPr>
                <w:rFonts w:ascii="仿宋" w:eastAsia="仿宋" w:hAnsi="仿宋" w:hint="eastAsia"/>
                <w:sz w:val="28"/>
                <w:szCs w:val="28"/>
              </w:rPr>
              <w:t>活动联系人</w:t>
            </w:r>
          </w:p>
        </w:tc>
        <w:tc>
          <w:tcPr>
            <w:tcW w:w="2636" w:type="dxa"/>
            <w:vAlign w:val="center"/>
          </w:tcPr>
          <w:p w14:paraId="59AF413F" w14:textId="77777777" w:rsidR="008A196A" w:rsidRPr="00685A8F" w:rsidRDefault="008A196A" w:rsidP="002E5934">
            <w:pPr>
              <w:snapToGrid w:val="0"/>
              <w:jc w:val="center"/>
              <w:rPr>
                <w:rFonts w:ascii="仿宋" w:eastAsia="仿宋" w:hAnsi="仿宋"/>
                <w:sz w:val="28"/>
                <w:szCs w:val="28"/>
              </w:rPr>
            </w:pPr>
          </w:p>
        </w:tc>
        <w:tc>
          <w:tcPr>
            <w:tcW w:w="1985" w:type="dxa"/>
            <w:vAlign w:val="center"/>
          </w:tcPr>
          <w:p w14:paraId="3366E2A2" w14:textId="77777777" w:rsidR="008A196A" w:rsidRPr="00685A8F" w:rsidRDefault="008A196A" w:rsidP="0084058A">
            <w:pPr>
              <w:snapToGrid w:val="0"/>
              <w:jc w:val="center"/>
              <w:rPr>
                <w:rFonts w:ascii="仿宋" w:eastAsia="仿宋" w:hAnsi="仿宋"/>
                <w:sz w:val="28"/>
                <w:szCs w:val="28"/>
              </w:rPr>
            </w:pPr>
            <w:r w:rsidRPr="00685A8F">
              <w:rPr>
                <w:rFonts w:ascii="仿宋" w:eastAsia="仿宋" w:hAnsi="仿宋" w:hint="eastAsia"/>
                <w:sz w:val="28"/>
                <w:szCs w:val="28"/>
              </w:rPr>
              <w:t>联系电话</w:t>
            </w:r>
          </w:p>
        </w:tc>
        <w:tc>
          <w:tcPr>
            <w:tcW w:w="2315" w:type="dxa"/>
            <w:vAlign w:val="center"/>
          </w:tcPr>
          <w:p w14:paraId="0D11250A" w14:textId="77777777" w:rsidR="008A196A" w:rsidRPr="00685A8F" w:rsidRDefault="008A196A" w:rsidP="002E5934">
            <w:pPr>
              <w:snapToGrid w:val="0"/>
              <w:jc w:val="center"/>
              <w:rPr>
                <w:rFonts w:ascii="仿宋" w:eastAsia="仿宋" w:hAnsi="仿宋"/>
                <w:sz w:val="28"/>
                <w:szCs w:val="28"/>
              </w:rPr>
            </w:pPr>
          </w:p>
        </w:tc>
      </w:tr>
      <w:tr w:rsidR="00F27B00" w:rsidRPr="00DE39D6" w14:paraId="050F4E91" w14:textId="77777777" w:rsidTr="00EC5974">
        <w:trPr>
          <w:cantSplit/>
          <w:trHeight w:val="2407"/>
          <w:jc w:val="center"/>
        </w:trPr>
        <w:tc>
          <w:tcPr>
            <w:tcW w:w="1313" w:type="dxa"/>
            <w:vAlign w:val="center"/>
          </w:tcPr>
          <w:p w14:paraId="1241C473" w14:textId="77777777" w:rsidR="00F27B00" w:rsidRPr="00685A8F" w:rsidRDefault="00F27B00" w:rsidP="00EC5974">
            <w:pPr>
              <w:snapToGrid w:val="0"/>
              <w:jc w:val="center"/>
              <w:rPr>
                <w:rFonts w:ascii="仿宋" w:eastAsia="仿宋" w:hAnsi="仿宋"/>
                <w:spacing w:val="20"/>
                <w:sz w:val="28"/>
                <w:szCs w:val="28"/>
              </w:rPr>
            </w:pPr>
            <w:r w:rsidRPr="00685A8F">
              <w:rPr>
                <w:rFonts w:ascii="仿宋" w:eastAsia="仿宋" w:hAnsi="仿宋" w:hint="eastAsia"/>
                <w:sz w:val="28"/>
                <w:szCs w:val="28"/>
              </w:rPr>
              <w:t>活动</w:t>
            </w:r>
            <w:r w:rsidR="00EC5974">
              <w:rPr>
                <w:rFonts w:ascii="仿宋" w:eastAsia="仿宋" w:hAnsi="仿宋" w:hint="eastAsia"/>
                <w:sz w:val="28"/>
                <w:szCs w:val="28"/>
              </w:rPr>
              <w:t>意义及</w:t>
            </w:r>
            <w:r w:rsidR="00EC5974">
              <w:rPr>
                <w:rFonts w:ascii="仿宋" w:eastAsia="仿宋" w:hAnsi="仿宋"/>
                <w:sz w:val="28"/>
                <w:szCs w:val="28"/>
              </w:rPr>
              <w:t>目的</w:t>
            </w:r>
          </w:p>
        </w:tc>
        <w:tc>
          <w:tcPr>
            <w:tcW w:w="7972" w:type="dxa"/>
            <w:gridSpan w:val="4"/>
            <w:vAlign w:val="center"/>
          </w:tcPr>
          <w:p w14:paraId="001A1E76" w14:textId="77777777" w:rsidR="00F27B00" w:rsidRPr="00685A8F" w:rsidRDefault="00F27B00" w:rsidP="002E5934">
            <w:pPr>
              <w:pStyle w:val="ae"/>
              <w:ind w:firstLine="420"/>
              <w:rPr>
                <w:rFonts w:ascii="仿宋" w:eastAsia="仿宋" w:hAnsi="仿宋"/>
                <w:sz w:val="28"/>
                <w:szCs w:val="28"/>
              </w:rPr>
            </w:pPr>
          </w:p>
        </w:tc>
      </w:tr>
      <w:tr w:rsidR="00F27B00" w:rsidRPr="00DE39D6" w14:paraId="3376E5EE" w14:textId="77777777" w:rsidTr="00EC5974">
        <w:trPr>
          <w:cantSplit/>
          <w:trHeight w:hRule="exact" w:val="1535"/>
          <w:jc w:val="center"/>
        </w:trPr>
        <w:tc>
          <w:tcPr>
            <w:tcW w:w="1313" w:type="dxa"/>
            <w:vAlign w:val="center"/>
          </w:tcPr>
          <w:p w14:paraId="3745BEE9" w14:textId="77777777" w:rsidR="00F27B00" w:rsidRPr="00685A8F" w:rsidRDefault="00F27B00" w:rsidP="002E5934">
            <w:pPr>
              <w:snapToGrid w:val="0"/>
              <w:jc w:val="center"/>
              <w:rPr>
                <w:rFonts w:ascii="仿宋" w:eastAsia="仿宋" w:hAnsi="仿宋"/>
                <w:sz w:val="28"/>
                <w:szCs w:val="28"/>
              </w:rPr>
            </w:pPr>
            <w:r w:rsidRPr="00685A8F">
              <w:rPr>
                <w:rFonts w:ascii="仿宋" w:eastAsia="仿宋" w:hAnsi="仿宋" w:hint="eastAsia"/>
                <w:sz w:val="28"/>
                <w:szCs w:val="28"/>
              </w:rPr>
              <w:t>创新</w:t>
            </w:r>
          </w:p>
          <w:p w14:paraId="09B9B545" w14:textId="77777777" w:rsidR="00F27B00" w:rsidRPr="00685A8F" w:rsidRDefault="00F27B00" w:rsidP="002E5934">
            <w:pPr>
              <w:snapToGrid w:val="0"/>
              <w:jc w:val="center"/>
              <w:rPr>
                <w:rFonts w:ascii="仿宋" w:eastAsia="仿宋" w:hAnsi="仿宋"/>
                <w:sz w:val="28"/>
                <w:szCs w:val="28"/>
              </w:rPr>
            </w:pPr>
            <w:r w:rsidRPr="00685A8F">
              <w:rPr>
                <w:rFonts w:ascii="仿宋" w:eastAsia="仿宋" w:hAnsi="仿宋" w:hint="eastAsia"/>
                <w:sz w:val="28"/>
                <w:szCs w:val="28"/>
              </w:rPr>
              <w:t>之处</w:t>
            </w:r>
          </w:p>
        </w:tc>
        <w:tc>
          <w:tcPr>
            <w:tcW w:w="7972" w:type="dxa"/>
            <w:gridSpan w:val="4"/>
            <w:vAlign w:val="center"/>
          </w:tcPr>
          <w:p w14:paraId="346BC360" w14:textId="77777777" w:rsidR="00F27B00" w:rsidRPr="00685A8F" w:rsidRDefault="00F27B00" w:rsidP="002E5934">
            <w:pPr>
              <w:pStyle w:val="ae"/>
              <w:ind w:firstLine="420"/>
              <w:rPr>
                <w:rFonts w:ascii="仿宋" w:eastAsia="仿宋" w:hAnsi="仿宋"/>
                <w:sz w:val="28"/>
                <w:szCs w:val="28"/>
              </w:rPr>
            </w:pPr>
          </w:p>
          <w:p w14:paraId="25331344" w14:textId="77777777" w:rsidR="00F27B00" w:rsidRPr="00685A8F" w:rsidRDefault="00F27B00" w:rsidP="002E5934">
            <w:pPr>
              <w:pStyle w:val="ae"/>
              <w:ind w:firstLine="420"/>
              <w:rPr>
                <w:rFonts w:ascii="仿宋" w:eastAsia="仿宋" w:hAnsi="仿宋"/>
                <w:sz w:val="28"/>
                <w:szCs w:val="28"/>
              </w:rPr>
            </w:pPr>
          </w:p>
        </w:tc>
      </w:tr>
      <w:tr w:rsidR="00F27B00" w:rsidRPr="00DE39D6" w14:paraId="16F022D4" w14:textId="77777777" w:rsidTr="00AA6342">
        <w:trPr>
          <w:cantSplit/>
          <w:trHeight w:hRule="exact" w:val="3211"/>
          <w:jc w:val="center"/>
        </w:trPr>
        <w:tc>
          <w:tcPr>
            <w:tcW w:w="1313" w:type="dxa"/>
            <w:vAlign w:val="center"/>
          </w:tcPr>
          <w:p w14:paraId="735FA736" w14:textId="77777777" w:rsidR="00F27B00" w:rsidRPr="00685A8F" w:rsidRDefault="00F27B00" w:rsidP="002E5934">
            <w:pPr>
              <w:snapToGrid w:val="0"/>
              <w:jc w:val="center"/>
              <w:rPr>
                <w:rFonts w:ascii="仿宋" w:eastAsia="仿宋" w:hAnsi="仿宋"/>
                <w:sz w:val="28"/>
                <w:szCs w:val="28"/>
              </w:rPr>
            </w:pPr>
            <w:r w:rsidRPr="00685A8F">
              <w:rPr>
                <w:rFonts w:ascii="仿宋" w:eastAsia="仿宋" w:hAnsi="仿宋" w:hint="eastAsia"/>
                <w:sz w:val="28"/>
                <w:szCs w:val="28"/>
              </w:rPr>
              <w:t>活动方案</w:t>
            </w:r>
          </w:p>
        </w:tc>
        <w:tc>
          <w:tcPr>
            <w:tcW w:w="7972" w:type="dxa"/>
            <w:gridSpan w:val="4"/>
            <w:vAlign w:val="bottom"/>
          </w:tcPr>
          <w:p w14:paraId="379EB4F5" w14:textId="77777777" w:rsidR="009A0430" w:rsidRPr="00685A8F" w:rsidRDefault="00F95422" w:rsidP="00F95422">
            <w:pPr>
              <w:pStyle w:val="ae"/>
              <w:ind w:leftChars="0" w:left="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可附页</w:t>
            </w:r>
            <w:r>
              <w:rPr>
                <w:rFonts w:ascii="仿宋" w:eastAsia="仿宋" w:hAnsi="仿宋" w:hint="eastAsia"/>
                <w:sz w:val="28"/>
                <w:szCs w:val="28"/>
              </w:rPr>
              <w:t>）</w:t>
            </w:r>
          </w:p>
          <w:p w14:paraId="5E90FC09" w14:textId="77777777" w:rsidR="00F27B00" w:rsidRPr="00685A8F" w:rsidRDefault="00F27B00" w:rsidP="009A0430">
            <w:pPr>
              <w:pStyle w:val="ae"/>
              <w:ind w:firstLine="420"/>
              <w:jc w:val="right"/>
              <w:rPr>
                <w:rFonts w:ascii="仿宋" w:eastAsia="仿宋" w:hAnsi="仿宋"/>
                <w:sz w:val="28"/>
                <w:szCs w:val="28"/>
              </w:rPr>
            </w:pPr>
            <w:r w:rsidRPr="00685A8F">
              <w:rPr>
                <w:rFonts w:ascii="仿宋" w:eastAsia="仿宋" w:hAnsi="仿宋" w:hint="eastAsia"/>
                <w:sz w:val="28"/>
                <w:szCs w:val="28"/>
              </w:rPr>
              <w:t xml:space="preserve">    </w:t>
            </w:r>
          </w:p>
          <w:p w14:paraId="7B21C7B9" w14:textId="77777777" w:rsidR="00F27B00" w:rsidRDefault="00F27B00" w:rsidP="002E5934">
            <w:pPr>
              <w:pStyle w:val="ae"/>
              <w:ind w:firstLine="420"/>
              <w:jc w:val="right"/>
              <w:rPr>
                <w:rFonts w:ascii="仿宋" w:eastAsia="仿宋" w:hAnsi="仿宋"/>
                <w:sz w:val="28"/>
                <w:szCs w:val="28"/>
              </w:rPr>
            </w:pPr>
          </w:p>
          <w:p w14:paraId="59F7F7F8" w14:textId="77777777" w:rsidR="00EC5974" w:rsidRPr="0084058A" w:rsidRDefault="00EC5974" w:rsidP="002E5934">
            <w:pPr>
              <w:pStyle w:val="ae"/>
              <w:ind w:firstLine="420"/>
              <w:jc w:val="right"/>
              <w:rPr>
                <w:rFonts w:ascii="仿宋" w:eastAsia="仿宋" w:hAnsi="仿宋"/>
                <w:sz w:val="28"/>
                <w:szCs w:val="28"/>
              </w:rPr>
            </w:pPr>
          </w:p>
          <w:p w14:paraId="18F0D75D" w14:textId="77777777" w:rsidR="00EC5974" w:rsidRDefault="00EC5974" w:rsidP="002E5934">
            <w:pPr>
              <w:pStyle w:val="ae"/>
              <w:ind w:firstLine="420"/>
              <w:jc w:val="right"/>
              <w:rPr>
                <w:rFonts w:ascii="仿宋" w:eastAsia="仿宋" w:hAnsi="仿宋"/>
                <w:sz w:val="28"/>
                <w:szCs w:val="28"/>
              </w:rPr>
            </w:pPr>
          </w:p>
          <w:p w14:paraId="6A82BE55" w14:textId="77777777" w:rsidR="00F95422" w:rsidRDefault="00F95422" w:rsidP="002E5934">
            <w:pPr>
              <w:pStyle w:val="ae"/>
              <w:ind w:firstLine="420"/>
              <w:jc w:val="right"/>
              <w:rPr>
                <w:rFonts w:ascii="仿宋" w:eastAsia="仿宋" w:hAnsi="仿宋"/>
                <w:sz w:val="28"/>
                <w:szCs w:val="28"/>
              </w:rPr>
            </w:pPr>
          </w:p>
          <w:p w14:paraId="34CCC1E2" w14:textId="77777777" w:rsidR="00F95422" w:rsidRDefault="00F95422" w:rsidP="002E5934">
            <w:pPr>
              <w:pStyle w:val="ae"/>
              <w:ind w:firstLine="420"/>
              <w:jc w:val="right"/>
              <w:rPr>
                <w:rFonts w:ascii="仿宋" w:eastAsia="仿宋" w:hAnsi="仿宋"/>
                <w:sz w:val="28"/>
                <w:szCs w:val="28"/>
              </w:rPr>
            </w:pPr>
          </w:p>
          <w:p w14:paraId="2E36D05F" w14:textId="77777777" w:rsidR="00EC5974" w:rsidRDefault="00EC5974" w:rsidP="002E5934">
            <w:pPr>
              <w:pStyle w:val="ae"/>
              <w:ind w:firstLine="420"/>
              <w:jc w:val="right"/>
              <w:rPr>
                <w:rFonts w:ascii="仿宋" w:eastAsia="仿宋" w:hAnsi="仿宋"/>
                <w:sz w:val="28"/>
                <w:szCs w:val="28"/>
              </w:rPr>
            </w:pPr>
          </w:p>
          <w:p w14:paraId="07E49B1E" w14:textId="77777777" w:rsidR="00EC5974" w:rsidRDefault="00EC5974" w:rsidP="002E5934">
            <w:pPr>
              <w:pStyle w:val="ae"/>
              <w:ind w:firstLine="420"/>
              <w:jc w:val="right"/>
              <w:rPr>
                <w:rFonts w:ascii="仿宋" w:eastAsia="仿宋" w:hAnsi="仿宋"/>
                <w:sz w:val="28"/>
                <w:szCs w:val="28"/>
              </w:rPr>
            </w:pPr>
          </w:p>
          <w:p w14:paraId="681F6FC4" w14:textId="77777777" w:rsidR="00EC5974" w:rsidRPr="00685A8F" w:rsidRDefault="00EC5974" w:rsidP="002E5934">
            <w:pPr>
              <w:pStyle w:val="ae"/>
              <w:ind w:firstLine="420"/>
              <w:jc w:val="right"/>
              <w:rPr>
                <w:rFonts w:ascii="仿宋" w:eastAsia="仿宋" w:hAnsi="仿宋"/>
                <w:sz w:val="28"/>
                <w:szCs w:val="28"/>
              </w:rPr>
            </w:pPr>
          </w:p>
          <w:p w14:paraId="190F8FF1" w14:textId="77777777" w:rsidR="00F27B00" w:rsidRPr="00685A8F" w:rsidRDefault="00F27B00" w:rsidP="002E5934">
            <w:pPr>
              <w:pStyle w:val="ae"/>
              <w:ind w:firstLine="420"/>
              <w:jc w:val="right"/>
              <w:rPr>
                <w:rFonts w:ascii="仿宋" w:eastAsia="仿宋" w:hAnsi="仿宋"/>
                <w:sz w:val="28"/>
                <w:szCs w:val="28"/>
              </w:rPr>
            </w:pPr>
          </w:p>
          <w:p w14:paraId="0511CCF2" w14:textId="77777777" w:rsidR="00F27B00" w:rsidRPr="00685A8F" w:rsidRDefault="00F27B00" w:rsidP="008A2DD4">
            <w:pPr>
              <w:pStyle w:val="ae"/>
              <w:ind w:firstLine="420"/>
              <w:jc w:val="right"/>
              <w:rPr>
                <w:rFonts w:ascii="仿宋" w:eastAsia="仿宋" w:hAnsi="仿宋"/>
                <w:sz w:val="28"/>
                <w:szCs w:val="28"/>
              </w:rPr>
            </w:pPr>
            <w:r w:rsidRPr="00685A8F">
              <w:rPr>
                <w:rFonts w:ascii="仿宋" w:eastAsia="仿宋" w:hAnsi="仿宋" w:hint="eastAsia"/>
                <w:sz w:val="28"/>
                <w:szCs w:val="28"/>
              </w:rPr>
              <w:t>(可另行附页说明)</w:t>
            </w:r>
          </w:p>
        </w:tc>
      </w:tr>
      <w:tr w:rsidR="0084058A" w:rsidRPr="00DE39D6" w14:paraId="2AD84653" w14:textId="77777777" w:rsidTr="00AA6342">
        <w:trPr>
          <w:cantSplit/>
          <w:trHeight w:hRule="exact" w:val="1269"/>
          <w:jc w:val="center"/>
        </w:trPr>
        <w:tc>
          <w:tcPr>
            <w:tcW w:w="1313" w:type="dxa"/>
            <w:vAlign w:val="center"/>
          </w:tcPr>
          <w:p w14:paraId="1574DA5D" w14:textId="77777777" w:rsidR="0084058A" w:rsidRPr="00685A8F" w:rsidRDefault="0084058A" w:rsidP="0084058A">
            <w:pPr>
              <w:snapToGrid w:val="0"/>
              <w:jc w:val="center"/>
              <w:rPr>
                <w:rFonts w:ascii="仿宋" w:eastAsia="仿宋" w:hAnsi="仿宋"/>
                <w:sz w:val="28"/>
                <w:szCs w:val="28"/>
              </w:rPr>
            </w:pPr>
            <w:r>
              <w:rPr>
                <w:rFonts w:ascii="仿宋" w:eastAsia="仿宋" w:hAnsi="仿宋" w:hint="eastAsia"/>
                <w:sz w:val="28"/>
                <w:szCs w:val="28"/>
              </w:rPr>
              <w:t>学院团委意见</w:t>
            </w:r>
          </w:p>
        </w:tc>
        <w:tc>
          <w:tcPr>
            <w:tcW w:w="7972" w:type="dxa"/>
            <w:gridSpan w:val="4"/>
            <w:vAlign w:val="bottom"/>
          </w:tcPr>
          <w:p w14:paraId="3EE9CFDE" w14:textId="77777777" w:rsidR="0084058A" w:rsidRDefault="0084058A" w:rsidP="00F95422">
            <w:pPr>
              <w:pStyle w:val="ae"/>
              <w:ind w:leftChars="0" w:left="0"/>
              <w:jc w:val="left"/>
              <w:rPr>
                <w:rFonts w:ascii="仿宋" w:eastAsia="仿宋" w:hAnsi="仿宋"/>
                <w:sz w:val="28"/>
                <w:szCs w:val="28"/>
              </w:rPr>
            </w:pPr>
          </w:p>
        </w:tc>
      </w:tr>
      <w:tr w:rsidR="0084058A" w:rsidRPr="00DE39D6" w14:paraId="6E3AC6C4" w14:textId="77777777" w:rsidTr="00AA6342">
        <w:trPr>
          <w:cantSplit/>
          <w:trHeight w:hRule="exact" w:val="1286"/>
          <w:jc w:val="center"/>
        </w:trPr>
        <w:tc>
          <w:tcPr>
            <w:tcW w:w="1313" w:type="dxa"/>
            <w:vAlign w:val="center"/>
          </w:tcPr>
          <w:p w14:paraId="460EAD5A" w14:textId="77777777" w:rsidR="0084058A" w:rsidRDefault="0084058A" w:rsidP="0084058A">
            <w:pPr>
              <w:snapToGrid w:val="0"/>
              <w:jc w:val="center"/>
              <w:rPr>
                <w:rFonts w:ascii="仿宋" w:eastAsia="仿宋" w:hAnsi="仿宋"/>
                <w:sz w:val="28"/>
                <w:szCs w:val="28"/>
              </w:rPr>
            </w:pPr>
            <w:r>
              <w:rPr>
                <w:rFonts w:ascii="仿宋" w:eastAsia="仿宋" w:hAnsi="仿宋" w:hint="eastAsia"/>
                <w:sz w:val="28"/>
                <w:szCs w:val="28"/>
              </w:rPr>
              <w:t>校团委</w:t>
            </w:r>
          </w:p>
          <w:p w14:paraId="3C1D2F4F" w14:textId="77777777" w:rsidR="0084058A" w:rsidRDefault="0084058A" w:rsidP="0084058A">
            <w:pPr>
              <w:snapToGrid w:val="0"/>
              <w:jc w:val="center"/>
              <w:rPr>
                <w:rFonts w:ascii="仿宋" w:eastAsia="仿宋" w:hAnsi="仿宋"/>
                <w:sz w:val="28"/>
                <w:szCs w:val="28"/>
              </w:rPr>
            </w:pPr>
            <w:r>
              <w:rPr>
                <w:rFonts w:ascii="仿宋" w:eastAsia="仿宋" w:hAnsi="仿宋" w:hint="eastAsia"/>
                <w:sz w:val="28"/>
                <w:szCs w:val="28"/>
              </w:rPr>
              <w:t>意见</w:t>
            </w:r>
          </w:p>
        </w:tc>
        <w:tc>
          <w:tcPr>
            <w:tcW w:w="7972" w:type="dxa"/>
            <w:gridSpan w:val="4"/>
            <w:vAlign w:val="bottom"/>
          </w:tcPr>
          <w:p w14:paraId="46ACCCD4" w14:textId="77777777" w:rsidR="0084058A" w:rsidRDefault="0084058A" w:rsidP="00F95422">
            <w:pPr>
              <w:pStyle w:val="ae"/>
              <w:ind w:leftChars="0" w:left="0"/>
              <w:jc w:val="left"/>
              <w:rPr>
                <w:rFonts w:ascii="仿宋" w:eastAsia="仿宋" w:hAnsi="仿宋"/>
                <w:sz w:val="28"/>
                <w:szCs w:val="28"/>
              </w:rPr>
            </w:pPr>
          </w:p>
        </w:tc>
      </w:tr>
    </w:tbl>
    <w:p w14:paraId="5FE840AA" w14:textId="77777777" w:rsidR="00E577D8" w:rsidRDefault="00E577D8" w:rsidP="00E577D8">
      <w:pPr>
        <w:tabs>
          <w:tab w:val="left" w:pos="1080"/>
          <w:tab w:val="left" w:pos="7560"/>
          <w:tab w:val="left" w:pos="7920"/>
        </w:tabs>
        <w:spacing w:line="600" w:lineRule="exact"/>
        <w:jc w:val="left"/>
        <w:rPr>
          <w:rFonts w:ascii="仿宋" w:eastAsia="仿宋" w:hAnsi="仿宋"/>
          <w:b/>
          <w:sz w:val="32"/>
        </w:rPr>
      </w:pPr>
      <w:r>
        <w:rPr>
          <w:rFonts w:ascii="仿宋" w:eastAsia="仿宋" w:hAnsi="仿宋" w:hint="eastAsia"/>
          <w:b/>
          <w:sz w:val="32"/>
        </w:rPr>
        <w:lastRenderedPageBreak/>
        <w:t>附</w:t>
      </w:r>
      <w:r>
        <w:rPr>
          <w:rFonts w:ascii="仿宋" w:eastAsia="仿宋" w:hAnsi="仿宋"/>
          <w:b/>
          <w:sz w:val="32"/>
        </w:rPr>
        <w:t>2</w:t>
      </w:r>
      <w:r w:rsidRPr="006C64D6">
        <w:rPr>
          <w:rFonts w:ascii="仿宋" w:eastAsia="仿宋" w:hAnsi="仿宋" w:hint="eastAsia"/>
          <w:b/>
          <w:sz w:val="32"/>
        </w:rPr>
        <w:t>：</w:t>
      </w:r>
    </w:p>
    <w:p w14:paraId="6C05B683" w14:textId="77777777" w:rsidR="00E577D8" w:rsidRPr="00263B3B" w:rsidRDefault="00E577D8" w:rsidP="00355C27">
      <w:pPr>
        <w:ind w:right="226"/>
        <w:rPr>
          <w:rFonts w:ascii="仿宋_GB2312" w:eastAsia="仿宋_GB2312"/>
          <w:sz w:val="28"/>
          <w:szCs w:val="28"/>
        </w:rPr>
      </w:pPr>
    </w:p>
    <w:p w14:paraId="3237A9FD" w14:textId="77777777" w:rsidR="00E577D8" w:rsidRPr="00F42F36" w:rsidRDefault="00E577D8" w:rsidP="00E577D8">
      <w:pPr>
        <w:jc w:val="center"/>
        <w:rPr>
          <w:rFonts w:ascii="黑体" w:eastAsia="黑体" w:hAnsi="黑体"/>
          <w:b/>
          <w:sz w:val="28"/>
        </w:rPr>
      </w:pPr>
      <w:r w:rsidRPr="00AD68D9">
        <w:rPr>
          <w:rFonts w:ascii="黑体" w:eastAsia="黑体" w:hAnsi="黑体" w:hint="eastAsia"/>
          <w:b/>
          <w:sz w:val="28"/>
        </w:rPr>
        <w:t>上海理工大学大学生文化艺术节</w:t>
      </w:r>
      <w:r>
        <w:rPr>
          <w:rFonts w:ascii="黑体" w:eastAsia="黑体" w:hAnsi="黑体" w:hint="eastAsia"/>
          <w:b/>
          <w:sz w:val="28"/>
        </w:rPr>
        <w:t>立项评审</w:t>
      </w:r>
      <w:r w:rsidRPr="00AD68D9">
        <w:rPr>
          <w:rFonts w:ascii="黑体" w:eastAsia="黑体" w:hAnsi="黑体" w:hint="eastAsia"/>
          <w:b/>
          <w:sz w:val="28"/>
        </w:rPr>
        <w:t>标准</w:t>
      </w:r>
    </w:p>
    <w:p w14:paraId="1C81260E" w14:textId="77777777" w:rsidR="00E577D8" w:rsidRPr="00D42E15" w:rsidRDefault="00E577D8" w:rsidP="00E577D8">
      <w:pPr>
        <w:spacing w:line="520" w:lineRule="exact"/>
        <w:rPr>
          <w:rFonts w:ascii="方正小标宋简体" w:eastAsia="方正小标宋简体"/>
          <w:b/>
          <w:sz w:val="28"/>
        </w:rPr>
      </w:pPr>
    </w:p>
    <w:tbl>
      <w:tblPr>
        <w:tblW w:w="0" w:type="auto"/>
        <w:tblInd w:w="1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4562"/>
      </w:tblGrid>
      <w:tr w:rsidR="00E577D8" w14:paraId="6C0DC00C" w14:textId="77777777" w:rsidTr="002E5934">
        <w:tc>
          <w:tcPr>
            <w:tcW w:w="1633" w:type="dxa"/>
            <w:tcBorders>
              <w:top w:val="single" w:sz="4" w:space="0" w:color="auto"/>
              <w:left w:val="single" w:sz="4" w:space="0" w:color="auto"/>
              <w:bottom w:val="single" w:sz="4" w:space="0" w:color="auto"/>
              <w:right w:val="single" w:sz="4" w:space="0" w:color="auto"/>
            </w:tcBorders>
            <w:vAlign w:val="center"/>
          </w:tcPr>
          <w:p w14:paraId="219DA414" w14:textId="77777777" w:rsidR="00E577D8" w:rsidRPr="008B2B68" w:rsidRDefault="00E577D8" w:rsidP="002E5934">
            <w:pPr>
              <w:spacing w:line="520" w:lineRule="exact"/>
              <w:jc w:val="center"/>
              <w:rPr>
                <w:rFonts w:ascii="仿宋_GB2312" w:eastAsia="仿宋_GB2312"/>
                <w:b/>
                <w:sz w:val="28"/>
              </w:rPr>
            </w:pPr>
            <w:r w:rsidRPr="008B2B68">
              <w:rPr>
                <w:rFonts w:ascii="仿宋_GB2312" w:eastAsia="仿宋_GB2312" w:hint="eastAsia"/>
                <w:b/>
                <w:sz w:val="28"/>
              </w:rPr>
              <w:t>类目</w:t>
            </w:r>
          </w:p>
        </w:tc>
        <w:tc>
          <w:tcPr>
            <w:tcW w:w="4562" w:type="dxa"/>
            <w:tcBorders>
              <w:top w:val="single" w:sz="4" w:space="0" w:color="auto"/>
              <w:left w:val="single" w:sz="4" w:space="0" w:color="auto"/>
              <w:bottom w:val="single" w:sz="4" w:space="0" w:color="auto"/>
              <w:right w:val="single" w:sz="4" w:space="0" w:color="auto"/>
            </w:tcBorders>
            <w:vAlign w:val="center"/>
          </w:tcPr>
          <w:p w14:paraId="37AC6790" w14:textId="77777777" w:rsidR="00E577D8" w:rsidRPr="008B2B68" w:rsidRDefault="00E577D8" w:rsidP="002E5934">
            <w:pPr>
              <w:spacing w:line="520" w:lineRule="exact"/>
              <w:jc w:val="center"/>
              <w:rPr>
                <w:rFonts w:ascii="仿宋_GB2312" w:eastAsia="仿宋_GB2312"/>
                <w:b/>
                <w:sz w:val="28"/>
              </w:rPr>
            </w:pPr>
            <w:r w:rsidRPr="008B2B68">
              <w:rPr>
                <w:rFonts w:ascii="仿宋_GB2312" w:eastAsia="仿宋_GB2312" w:hint="eastAsia"/>
                <w:b/>
                <w:sz w:val="28"/>
              </w:rPr>
              <w:t>评选标准</w:t>
            </w:r>
          </w:p>
        </w:tc>
      </w:tr>
      <w:tr w:rsidR="00E577D8" w14:paraId="4263DD4E" w14:textId="77777777" w:rsidTr="002E5934">
        <w:tc>
          <w:tcPr>
            <w:tcW w:w="1633" w:type="dxa"/>
            <w:tcBorders>
              <w:top w:val="single" w:sz="4" w:space="0" w:color="auto"/>
              <w:left w:val="single" w:sz="4" w:space="0" w:color="auto"/>
              <w:bottom w:val="single" w:sz="4" w:space="0" w:color="auto"/>
              <w:right w:val="single" w:sz="4" w:space="0" w:color="auto"/>
            </w:tcBorders>
            <w:vAlign w:val="center"/>
          </w:tcPr>
          <w:p w14:paraId="668D8A29" w14:textId="77777777" w:rsidR="00E577D8" w:rsidRDefault="00E577D8" w:rsidP="002E5934">
            <w:pPr>
              <w:spacing w:line="520" w:lineRule="exact"/>
              <w:jc w:val="center"/>
              <w:rPr>
                <w:rFonts w:ascii="仿宋_GB2312" w:eastAsia="仿宋_GB2312"/>
                <w:sz w:val="28"/>
              </w:rPr>
            </w:pPr>
            <w:r>
              <w:rPr>
                <w:rFonts w:ascii="仿宋_GB2312" w:eastAsia="仿宋_GB2312" w:hint="eastAsia"/>
                <w:sz w:val="28"/>
              </w:rPr>
              <w:t>活动</w:t>
            </w:r>
            <w:r>
              <w:rPr>
                <w:rFonts w:ascii="仿宋_GB2312" w:eastAsia="仿宋_GB2312"/>
                <w:sz w:val="28"/>
              </w:rPr>
              <w:t>主题</w:t>
            </w:r>
          </w:p>
        </w:tc>
        <w:tc>
          <w:tcPr>
            <w:tcW w:w="4562" w:type="dxa"/>
            <w:tcBorders>
              <w:top w:val="single" w:sz="4" w:space="0" w:color="auto"/>
              <w:left w:val="single" w:sz="4" w:space="0" w:color="auto"/>
              <w:bottom w:val="single" w:sz="4" w:space="0" w:color="auto"/>
              <w:right w:val="single" w:sz="4" w:space="0" w:color="auto"/>
            </w:tcBorders>
            <w:vAlign w:val="center"/>
          </w:tcPr>
          <w:p w14:paraId="5EFA4632" w14:textId="77777777" w:rsidR="00E577D8" w:rsidRDefault="00E577D8" w:rsidP="00026B92">
            <w:pPr>
              <w:spacing w:line="520" w:lineRule="exact"/>
              <w:jc w:val="left"/>
              <w:rPr>
                <w:rFonts w:ascii="仿宋_GB2312" w:eastAsia="仿宋_GB2312"/>
                <w:sz w:val="28"/>
              </w:rPr>
            </w:pPr>
            <w:r>
              <w:rPr>
                <w:rFonts w:ascii="仿宋_GB2312" w:eastAsia="仿宋_GB2312" w:hint="eastAsia"/>
                <w:sz w:val="28"/>
              </w:rPr>
              <w:t>立意高</w:t>
            </w:r>
            <w:r>
              <w:rPr>
                <w:rFonts w:ascii="仿宋_GB2312" w:eastAsia="仿宋_GB2312"/>
                <w:sz w:val="28"/>
              </w:rPr>
              <w:t>、</w:t>
            </w:r>
            <w:r w:rsidR="00E85FB9">
              <w:rPr>
                <w:rFonts w:ascii="仿宋_GB2312" w:eastAsia="仿宋_GB2312" w:hint="eastAsia"/>
                <w:sz w:val="28"/>
              </w:rPr>
              <w:t>契合本届</w:t>
            </w:r>
            <w:r w:rsidR="00E85FB9">
              <w:rPr>
                <w:rFonts w:ascii="仿宋_GB2312" w:eastAsia="仿宋_GB2312"/>
                <w:sz w:val="28"/>
              </w:rPr>
              <w:t>“</w:t>
            </w:r>
            <w:r w:rsidR="00E85FB9">
              <w:rPr>
                <w:rFonts w:ascii="仿宋_GB2312" w:eastAsia="仿宋_GB2312" w:hint="eastAsia"/>
                <w:sz w:val="28"/>
              </w:rPr>
              <w:t>大艺节</w:t>
            </w:r>
            <w:r w:rsidR="00E85FB9">
              <w:rPr>
                <w:rFonts w:ascii="仿宋_GB2312" w:eastAsia="仿宋_GB2312"/>
                <w:sz w:val="28"/>
              </w:rPr>
              <w:t>”</w:t>
            </w:r>
            <w:r w:rsidR="00E85FB9">
              <w:rPr>
                <w:rFonts w:ascii="仿宋_GB2312" w:eastAsia="仿宋_GB2312" w:hint="eastAsia"/>
                <w:sz w:val="28"/>
              </w:rPr>
              <w:t>主题</w:t>
            </w:r>
          </w:p>
        </w:tc>
      </w:tr>
      <w:tr w:rsidR="000F78F0" w14:paraId="555950AE" w14:textId="77777777" w:rsidTr="002E5934">
        <w:tc>
          <w:tcPr>
            <w:tcW w:w="1633" w:type="dxa"/>
            <w:tcBorders>
              <w:top w:val="single" w:sz="4" w:space="0" w:color="auto"/>
              <w:left w:val="single" w:sz="4" w:space="0" w:color="auto"/>
              <w:bottom w:val="single" w:sz="4" w:space="0" w:color="auto"/>
              <w:right w:val="single" w:sz="4" w:space="0" w:color="auto"/>
            </w:tcBorders>
            <w:vAlign w:val="center"/>
          </w:tcPr>
          <w:p w14:paraId="0C2DDDD1" w14:textId="77777777" w:rsidR="000F78F0" w:rsidRDefault="000F78F0" w:rsidP="000F78F0">
            <w:pPr>
              <w:spacing w:line="520" w:lineRule="exact"/>
              <w:jc w:val="center"/>
              <w:rPr>
                <w:rFonts w:ascii="仿宋_GB2312" w:eastAsia="仿宋_GB2312"/>
                <w:sz w:val="28"/>
              </w:rPr>
            </w:pPr>
            <w:r>
              <w:rPr>
                <w:rFonts w:ascii="仿宋_GB2312" w:eastAsia="仿宋_GB2312" w:hint="eastAsia"/>
                <w:sz w:val="28"/>
              </w:rPr>
              <w:t>活动意义</w:t>
            </w:r>
          </w:p>
        </w:tc>
        <w:tc>
          <w:tcPr>
            <w:tcW w:w="4562" w:type="dxa"/>
            <w:tcBorders>
              <w:top w:val="single" w:sz="4" w:space="0" w:color="auto"/>
              <w:left w:val="single" w:sz="4" w:space="0" w:color="auto"/>
              <w:bottom w:val="single" w:sz="4" w:space="0" w:color="auto"/>
              <w:right w:val="single" w:sz="4" w:space="0" w:color="auto"/>
            </w:tcBorders>
            <w:vAlign w:val="center"/>
          </w:tcPr>
          <w:p w14:paraId="56A364A7" w14:textId="77777777" w:rsidR="000F78F0" w:rsidRDefault="000F78F0" w:rsidP="00A059EF">
            <w:pPr>
              <w:spacing w:line="520" w:lineRule="exact"/>
              <w:jc w:val="left"/>
              <w:rPr>
                <w:rFonts w:ascii="仿宋_GB2312" w:eastAsia="仿宋_GB2312"/>
                <w:sz w:val="28"/>
              </w:rPr>
            </w:pPr>
            <w:r>
              <w:rPr>
                <w:rFonts w:ascii="仿宋_GB2312" w:eastAsia="仿宋_GB2312" w:hint="eastAsia"/>
                <w:sz w:val="28"/>
              </w:rPr>
              <w:t>对</w:t>
            </w:r>
            <w:r>
              <w:rPr>
                <w:rFonts w:ascii="仿宋_GB2312" w:eastAsia="仿宋_GB2312"/>
                <w:sz w:val="28"/>
              </w:rPr>
              <w:t>学生具有</w:t>
            </w:r>
            <w:r w:rsidR="00A059EF">
              <w:rPr>
                <w:rFonts w:ascii="仿宋_GB2312" w:eastAsia="仿宋_GB2312" w:hint="eastAsia"/>
                <w:sz w:val="28"/>
              </w:rPr>
              <w:t>思想引领价值</w:t>
            </w:r>
          </w:p>
        </w:tc>
      </w:tr>
      <w:tr w:rsidR="000F78F0" w14:paraId="692C9E61" w14:textId="77777777" w:rsidTr="002E5934">
        <w:tc>
          <w:tcPr>
            <w:tcW w:w="1633" w:type="dxa"/>
            <w:tcBorders>
              <w:top w:val="single" w:sz="4" w:space="0" w:color="auto"/>
              <w:left w:val="single" w:sz="4" w:space="0" w:color="auto"/>
              <w:bottom w:val="single" w:sz="4" w:space="0" w:color="auto"/>
              <w:right w:val="single" w:sz="4" w:space="0" w:color="auto"/>
            </w:tcBorders>
            <w:vAlign w:val="center"/>
            <w:hideMark/>
          </w:tcPr>
          <w:p w14:paraId="5E790045" w14:textId="77777777" w:rsidR="000F78F0" w:rsidRDefault="000F78F0" w:rsidP="000F78F0">
            <w:pPr>
              <w:spacing w:line="520" w:lineRule="exact"/>
              <w:jc w:val="center"/>
              <w:rPr>
                <w:rFonts w:ascii="仿宋_GB2312" w:eastAsia="仿宋_GB2312"/>
                <w:sz w:val="28"/>
              </w:rPr>
            </w:pPr>
            <w:r>
              <w:rPr>
                <w:rFonts w:ascii="仿宋_GB2312" w:eastAsia="仿宋_GB2312" w:hint="eastAsia"/>
                <w:sz w:val="28"/>
              </w:rPr>
              <w:t>活动内容</w:t>
            </w:r>
          </w:p>
        </w:tc>
        <w:tc>
          <w:tcPr>
            <w:tcW w:w="4562" w:type="dxa"/>
            <w:tcBorders>
              <w:top w:val="single" w:sz="4" w:space="0" w:color="auto"/>
              <w:left w:val="single" w:sz="4" w:space="0" w:color="auto"/>
              <w:bottom w:val="single" w:sz="4" w:space="0" w:color="auto"/>
              <w:right w:val="single" w:sz="4" w:space="0" w:color="auto"/>
            </w:tcBorders>
            <w:vAlign w:val="center"/>
            <w:hideMark/>
          </w:tcPr>
          <w:p w14:paraId="630C47D5" w14:textId="77777777" w:rsidR="000F78F0" w:rsidRDefault="004B4E69" w:rsidP="000F78F0">
            <w:pPr>
              <w:spacing w:line="520" w:lineRule="exact"/>
              <w:jc w:val="left"/>
              <w:rPr>
                <w:rFonts w:ascii="仿宋_GB2312" w:eastAsia="仿宋_GB2312"/>
                <w:sz w:val="28"/>
              </w:rPr>
            </w:pPr>
            <w:r>
              <w:rPr>
                <w:rFonts w:ascii="仿宋_GB2312" w:eastAsia="仿宋_GB2312" w:hint="eastAsia"/>
                <w:sz w:val="28"/>
              </w:rPr>
              <w:t>内容丰富</w:t>
            </w:r>
            <w:r w:rsidR="000F78F0">
              <w:rPr>
                <w:rFonts w:ascii="仿宋_GB2312" w:eastAsia="仿宋_GB2312"/>
                <w:sz w:val="28"/>
              </w:rPr>
              <w:t>、</w:t>
            </w:r>
            <w:r w:rsidR="000F78F0">
              <w:rPr>
                <w:rFonts w:ascii="仿宋_GB2312" w:eastAsia="仿宋_GB2312" w:hint="eastAsia"/>
                <w:sz w:val="28"/>
              </w:rPr>
              <w:t>形式创新</w:t>
            </w:r>
          </w:p>
        </w:tc>
      </w:tr>
      <w:tr w:rsidR="000F78F0" w14:paraId="2237032B" w14:textId="77777777" w:rsidTr="002E5934">
        <w:tc>
          <w:tcPr>
            <w:tcW w:w="1633" w:type="dxa"/>
            <w:tcBorders>
              <w:top w:val="single" w:sz="4" w:space="0" w:color="auto"/>
              <w:left w:val="single" w:sz="4" w:space="0" w:color="auto"/>
              <w:bottom w:val="single" w:sz="4" w:space="0" w:color="auto"/>
              <w:right w:val="single" w:sz="4" w:space="0" w:color="auto"/>
            </w:tcBorders>
            <w:vAlign w:val="center"/>
            <w:hideMark/>
          </w:tcPr>
          <w:p w14:paraId="6FC4CD92" w14:textId="77777777" w:rsidR="000F78F0" w:rsidRDefault="003159D8" w:rsidP="003159D8">
            <w:pPr>
              <w:spacing w:line="520" w:lineRule="exact"/>
              <w:jc w:val="center"/>
              <w:rPr>
                <w:rFonts w:ascii="仿宋_GB2312" w:eastAsia="仿宋_GB2312"/>
                <w:sz w:val="28"/>
              </w:rPr>
            </w:pPr>
            <w:r>
              <w:rPr>
                <w:rFonts w:ascii="仿宋_GB2312" w:eastAsia="仿宋_GB2312" w:hint="eastAsia"/>
                <w:sz w:val="28"/>
              </w:rPr>
              <w:t>美育意义</w:t>
            </w:r>
          </w:p>
        </w:tc>
        <w:tc>
          <w:tcPr>
            <w:tcW w:w="4562" w:type="dxa"/>
            <w:tcBorders>
              <w:top w:val="single" w:sz="4" w:space="0" w:color="auto"/>
              <w:left w:val="single" w:sz="4" w:space="0" w:color="auto"/>
              <w:bottom w:val="single" w:sz="4" w:space="0" w:color="auto"/>
              <w:right w:val="single" w:sz="4" w:space="0" w:color="auto"/>
            </w:tcBorders>
            <w:vAlign w:val="center"/>
            <w:hideMark/>
          </w:tcPr>
          <w:p w14:paraId="6C0F4E2D" w14:textId="77777777" w:rsidR="000F78F0" w:rsidRDefault="000F78F0" w:rsidP="00EC5974">
            <w:pPr>
              <w:spacing w:line="520" w:lineRule="exact"/>
              <w:jc w:val="left"/>
              <w:rPr>
                <w:rFonts w:ascii="仿宋_GB2312" w:eastAsia="仿宋_GB2312"/>
                <w:sz w:val="28"/>
              </w:rPr>
            </w:pPr>
            <w:r>
              <w:rPr>
                <w:rFonts w:ascii="仿宋_GB2312" w:eastAsia="仿宋_GB2312" w:hint="eastAsia"/>
                <w:sz w:val="28"/>
              </w:rPr>
              <w:t>具有较高的</w:t>
            </w:r>
            <w:r w:rsidR="000A4E65">
              <w:rPr>
                <w:rFonts w:ascii="仿宋_GB2312" w:eastAsia="仿宋_GB2312" w:hint="eastAsia"/>
                <w:sz w:val="28"/>
              </w:rPr>
              <w:t>美育</w:t>
            </w:r>
            <w:r w:rsidR="00EC5974">
              <w:rPr>
                <w:rFonts w:ascii="仿宋_GB2312" w:eastAsia="仿宋_GB2312" w:hint="eastAsia"/>
                <w:sz w:val="28"/>
              </w:rPr>
              <w:t>价值</w:t>
            </w:r>
          </w:p>
        </w:tc>
      </w:tr>
    </w:tbl>
    <w:p w14:paraId="338154F9" w14:textId="77777777" w:rsidR="00E577D8" w:rsidRDefault="00E577D8" w:rsidP="00E577D8">
      <w:pPr>
        <w:spacing w:line="520" w:lineRule="exact"/>
      </w:pPr>
    </w:p>
    <w:p w14:paraId="03A5B1D2" w14:textId="77777777" w:rsidR="00E577D8" w:rsidRPr="001C5AD5" w:rsidRDefault="00E577D8" w:rsidP="00E577D8">
      <w:pPr>
        <w:spacing w:line="520" w:lineRule="exact"/>
        <w:ind w:firstLineChars="200" w:firstLine="560"/>
        <w:rPr>
          <w:rFonts w:ascii="方正小标宋简体" w:eastAsia="方正小标宋简体"/>
          <w:b/>
          <w:sz w:val="28"/>
        </w:rPr>
      </w:pPr>
    </w:p>
    <w:p w14:paraId="06A38535" w14:textId="77777777" w:rsidR="00E577D8" w:rsidRPr="00F42F36" w:rsidRDefault="00E577D8" w:rsidP="00E577D8">
      <w:pPr>
        <w:spacing w:line="520" w:lineRule="exact"/>
        <w:rPr>
          <w:rFonts w:ascii="仿宋" w:eastAsia="仿宋" w:hAnsi="仿宋"/>
          <w:sz w:val="28"/>
        </w:rPr>
      </w:pPr>
      <w:r>
        <w:rPr>
          <w:rFonts w:hint="eastAsia"/>
        </w:rPr>
        <w:t xml:space="preserve">                                              </w:t>
      </w:r>
      <w:r w:rsidRPr="00F42F36">
        <w:rPr>
          <w:rFonts w:ascii="仿宋" w:eastAsia="仿宋" w:hAnsi="仿宋" w:hint="eastAsia"/>
          <w:sz w:val="28"/>
        </w:rPr>
        <w:t xml:space="preserve">  </w:t>
      </w:r>
      <w:r>
        <w:rPr>
          <w:rFonts w:ascii="仿宋" w:eastAsia="仿宋" w:hAnsi="仿宋" w:hint="eastAsia"/>
          <w:sz w:val="28"/>
        </w:rPr>
        <w:t>共青团上海理工大学委员会</w:t>
      </w:r>
    </w:p>
    <w:p w14:paraId="4A39F368" w14:textId="21B116B6" w:rsidR="00E577D8" w:rsidRDefault="00E577D8" w:rsidP="00E577D8">
      <w:pPr>
        <w:spacing w:line="520" w:lineRule="exact"/>
        <w:rPr>
          <w:rFonts w:ascii="仿宋" w:eastAsia="仿宋" w:hAnsi="仿宋"/>
          <w:sz w:val="28"/>
        </w:rPr>
      </w:pPr>
      <w:r w:rsidRPr="00F42F36">
        <w:rPr>
          <w:rFonts w:ascii="仿宋" w:eastAsia="仿宋" w:hAnsi="仿宋" w:hint="eastAsia"/>
          <w:sz w:val="28"/>
        </w:rPr>
        <w:t xml:space="preserve">                     </w:t>
      </w:r>
      <w:r>
        <w:rPr>
          <w:rFonts w:ascii="仿宋" w:eastAsia="仿宋" w:hAnsi="仿宋" w:hint="eastAsia"/>
          <w:sz w:val="28"/>
        </w:rPr>
        <w:t xml:space="preserve">                   </w:t>
      </w:r>
      <w:r w:rsidR="00DD298D">
        <w:rPr>
          <w:rFonts w:ascii="仿宋" w:eastAsia="仿宋" w:hAnsi="仿宋"/>
          <w:sz w:val="28"/>
        </w:rPr>
        <w:t xml:space="preserve"> </w:t>
      </w:r>
      <w:r>
        <w:rPr>
          <w:rFonts w:ascii="仿宋" w:eastAsia="仿宋" w:hAnsi="仿宋" w:hint="eastAsia"/>
          <w:sz w:val="28"/>
        </w:rPr>
        <w:t xml:space="preserve">  </w:t>
      </w:r>
      <w:r w:rsidRPr="00F42F36">
        <w:rPr>
          <w:rFonts w:ascii="仿宋" w:eastAsia="仿宋" w:hAnsi="仿宋" w:hint="eastAsia"/>
          <w:sz w:val="28"/>
        </w:rPr>
        <w:t>20</w:t>
      </w:r>
      <w:r w:rsidR="00A40ADC">
        <w:rPr>
          <w:rFonts w:ascii="仿宋" w:eastAsia="仿宋" w:hAnsi="仿宋"/>
          <w:sz w:val="28"/>
        </w:rPr>
        <w:t>2</w:t>
      </w:r>
      <w:r w:rsidR="00D11307">
        <w:rPr>
          <w:rFonts w:ascii="仿宋" w:eastAsia="仿宋" w:hAnsi="仿宋"/>
          <w:sz w:val="28"/>
        </w:rPr>
        <w:t>4</w:t>
      </w:r>
      <w:r w:rsidRPr="00F42F36">
        <w:rPr>
          <w:rFonts w:ascii="仿宋" w:eastAsia="仿宋" w:hAnsi="仿宋" w:hint="eastAsia"/>
          <w:sz w:val="28"/>
        </w:rPr>
        <w:t>年</w:t>
      </w:r>
      <w:r w:rsidR="00B83AE2">
        <w:rPr>
          <w:rFonts w:ascii="仿宋" w:eastAsia="仿宋" w:hAnsi="仿宋"/>
          <w:sz w:val="28"/>
        </w:rPr>
        <w:t>3</w:t>
      </w:r>
      <w:r w:rsidRPr="00F42F36">
        <w:rPr>
          <w:rFonts w:ascii="仿宋" w:eastAsia="仿宋" w:hAnsi="仿宋" w:hint="eastAsia"/>
          <w:sz w:val="28"/>
        </w:rPr>
        <w:t>月</w:t>
      </w:r>
    </w:p>
    <w:p w14:paraId="2C3BBC9E" w14:textId="77777777" w:rsidR="00E577D8" w:rsidRDefault="00E577D8" w:rsidP="00E577D8">
      <w:pPr>
        <w:spacing w:line="520" w:lineRule="exact"/>
        <w:rPr>
          <w:rFonts w:ascii="仿宋" w:eastAsia="仿宋" w:hAnsi="仿宋"/>
          <w:sz w:val="28"/>
        </w:rPr>
      </w:pPr>
    </w:p>
    <w:p w14:paraId="0ABFB917" w14:textId="77777777" w:rsidR="00FA189E" w:rsidRPr="004F407B" w:rsidRDefault="00FA189E" w:rsidP="00FA189E">
      <w:pPr>
        <w:ind w:right="226"/>
        <w:rPr>
          <w:rFonts w:ascii="仿宋_GB2312" w:eastAsia="仿宋_GB2312"/>
          <w:sz w:val="28"/>
          <w:szCs w:val="28"/>
        </w:rPr>
      </w:pPr>
    </w:p>
    <w:sectPr w:rsidR="00FA189E" w:rsidRPr="004F407B">
      <w:headerReference w:type="default" r:id="rId8"/>
      <w:footerReference w:type="default" r:id="rId9"/>
      <w:pgSz w:w="11906" w:h="16838"/>
      <w:pgMar w:top="1361" w:right="1646" w:bottom="1361"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25639" w14:textId="77777777" w:rsidR="00040989" w:rsidRDefault="00040989">
      <w:r>
        <w:separator/>
      </w:r>
    </w:p>
  </w:endnote>
  <w:endnote w:type="continuationSeparator" w:id="0">
    <w:p w14:paraId="25E4E8EB" w14:textId="77777777" w:rsidR="00040989" w:rsidRDefault="00040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altName w:val="微软雅黑"/>
    <w:charset w:val="86"/>
    <w:family w:val="auto"/>
    <w:pitch w:val="variable"/>
    <w:sig w:usb0="A00002BF" w:usb1="184F6CFA" w:usb2="00000012"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Times">
    <w:altName w:val="Times New Roman"/>
    <w:panose1 w:val="02020603050405020304"/>
    <w:charset w:val="00"/>
    <w:family w:val="roman"/>
    <w:pitch w:val="variable"/>
    <w:sig w:usb0="E0002EFF" w:usb1="C000785B" w:usb2="00000009" w:usb3="00000000" w:csb0="000001FF"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699B2" w14:textId="77777777" w:rsidR="002E5934" w:rsidRPr="005A63C7" w:rsidRDefault="002E5934">
    <w:pPr>
      <w:pStyle w:val="a6"/>
      <w:jc w:val="center"/>
      <w:rPr>
        <w:sz w:val="28"/>
        <w:szCs w:val="28"/>
      </w:rPr>
    </w:pPr>
    <w:r w:rsidRPr="005A63C7">
      <w:rPr>
        <w:rFonts w:hint="eastAsia"/>
        <w:sz w:val="28"/>
        <w:szCs w:val="28"/>
      </w:rPr>
      <w:t>-</w:t>
    </w:r>
    <w:r w:rsidRPr="005A63C7">
      <w:rPr>
        <w:sz w:val="28"/>
        <w:szCs w:val="28"/>
      </w:rPr>
      <w:fldChar w:fldCharType="begin"/>
    </w:r>
    <w:r w:rsidRPr="005A63C7">
      <w:rPr>
        <w:sz w:val="28"/>
        <w:szCs w:val="28"/>
      </w:rPr>
      <w:instrText xml:space="preserve"> PAGE   \* MERGEFORMAT </w:instrText>
    </w:r>
    <w:r w:rsidRPr="005A63C7">
      <w:rPr>
        <w:sz w:val="28"/>
        <w:szCs w:val="28"/>
      </w:rPr>
      <w:fldChar w:fldCharType="separate"/>
    </w:r>
    <w:r w:rsidR="00B05D1E" w:rsidRPr="00B05D1E">
      <w:rPr>
        <w:noProof/>
        <w:sz w:val="28"/>
        <w:szCs w:val="28"/>
        <w:lang w:val="zh-CN"/>
      </w:rPr>
      <w:t>1</w:t>
    </w:r>
    <w:r w:rsidRPr="005A63C7">
      <w:rPr>
        <w:sz w:val="28"/>
        <w:szCs w:val="28"/>
      </w:rPr>
      <w:fldChar w:fldCharType="end"/>
    </w:r>
    <w:r w:rsidRPr="005A63C7">
      <w:rPr>
        <w:rFonts w:hint="eastAsia"/>
        <w:sz w:val="28"/>
        <w:szCs w:val="28"/>
      </w:rPr>
      <w:t>-</w:t>
    </w:r>
  </w:p>
  <w:p w14:paraId="1D22F5F7" w14:textId="77777777" w:rsidR="002E5934" w:rsidRDefault="002E593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4854C" w14:textId="77777777" w:rsidR="00040989" w:rsidRDefault="00040989">
      <w:r>
        <w:separator/>
      </w:r>
    </w:p>
  </w:footnote>
  <w:footnote w:type="continuationSeparator" w:id="0">
    <w:p w14:paraId="17E0686C" w14:textId="77777777" w:rsidR="00040989" w:rsidRDefault="00040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07575" w14:textId="77777777" w:rsidR="002E5934" w:rsidRDefault="002E5934">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085DE6"/>
    <w:multiLevelType w:val="hybridMultilevel"/>
    <w:tmpl w:val="17741B80"/>
    <w:lvl w:ilvl="0" w:tplc="7E642566">
      <w:start w:val="1"/>
      <w:numFmt w:val="decimal"/>
      <w:lvlText w:val="%1、"/>
      <w:lvlJc w:val="left"/>
      <w:pPr>
        <w:ind w:left="1000" w:hanging="720"/>
      </w:pPr>
      <w:rPr>
        <w:rFonts w:hint="default"/>
      </w:r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num w:numId="1" w16cid:durableId="1325662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556B"/>
    <w:rsid w:val="00007C39"/>
    <w:rsid w:val="00014E1E"/>
    <w:rsid w:val="00014F96"/>
    <w:rsid w:val="00015B25"/>
    <w:rsid w:val="00016088"/>
    <w:rsid w:val="00021B3B"/>
    <w:rsid w:val="000250AB"/>
    <w:rsid w:val="00026B92"/>
    <w:rsid w:val="00026CB9"/>
    <w:rsid w:val="00027971"/>
    <w:rsid w:val="00031A96"/>
    <w:rsid w:val="00033FBE"/>
    <w:rsid w:val="00035740"/>
    <w:rsid w:val="00040989"/>
    <w:rsid w:val="000452C1"/>
    <w:rsid w:val="0004707A"/>
    <w:rsid w:val="0004730B"/>
    <w:rsid w:val="000501BF"/>
    <w:rsid w:val="00052944"/>
    <w:rsid w:val="0005325D"/>
    <w:rsid w:val="0005525A"/>
    <w:rsid w:val="0005720E"/>
    <w:rsid w:val="000628A6"/>
    <w:rsid w:val="00064037"/>
    <w:rsid w:val="0006693D"/>
    <w:rsid w:val="0007244A"/>
    <w:rsid w:val="00082A12"/>
    <w:rsid w:val="000858D5"/>
    <w:rsid w:val="0009296A"/>
    <w:rsid w:val="000956B9"/>
    <w:rsid w:val="00096516"/>
    <w:rsid w:val="0009661E"/>
    <w:rsid w:val="00097E64"/>
    <w:rsid w:val="000A3939"/>
    <w:rsid w:val="000A4E65"/>
    <w:rsid w:val="000A5697"/>
    <w:rsid w:val="000B35D3"/>
    <w:rsid w:val="000B580D"/>
    <w:rsid w:val="000B63DF"/>
    <w:rsid w:val="000B6A6A"/>
    <w:rsid w:val="000C0D8A"/>
    <w:rsid w:val="000C715A"/>
    <w:rsid w:val="000C7181"/>
    <w:rsid w:val="000D317C"/>
    <w:rsid w:val="000E2E1E"/>
    <w:rsid w:val="000E795D"/>
    <w:rsid w:val="000F0B02"/>
    <w:rsid w:val="000F3D83"/>
    <w:rsid w:val="000F5956"/>
    <w:rsid w:val="000F7691"/>
    <w:rsid w:val="000F78F0"/>
    <w:rsid w:val="00101B89"/>
    <w:rsid w:val="00103F0E"/>
    <w:rsid w:val="00105598"/>
    <w:rsid w:val="00105C71"/>
    <w:rsid w:val="00110A31"/>
    <w:rsid w:val="00111035"/>
    <w:rsid w:val="00121AB0"/>
    <w:rsid w:val="00123659"/>
    <w:rsid w:val="00123821"/>
    <w:rsid w:val="00124D03"/>
    <w:rsid w:val="00134704"/>
    <w:rsid w:val="00134812"/>
    <w:rsid w:val="0014098E"/>
    <w:rsid w:val="00143AED"/>
    <w:rsid w:val="00143BAE"/>
    <w:rsid w:val="00143F9C"/>
    <w:rsid w:val="00144288"/>
    <w:rsid w:val="00144401"/>
    <w:rsid w:val="00146C60"/>
    <w:rsid w:val="001476A7"/>
    <w:rsid w:val="00150635"/>
    <w:rsid w:val="00150EE7"/>
    <w:rsid w:val="0015491A"/>
    <w:rsid w:val="0016000A"/>
    <w:rsid w:val="00172A27"/>
    <w:rsid w:val="00175D48"/>
    <w:rsid w:val="00176EF5"/>
    <w:rsid w:val="00185572"/>
    <w:rsid w:val="00191F49"/>
    <w:rsid w:val="001A1080"/>
    <w:rsid w:val="001A229A"/>
    <w:rsid w:val="001A59F6"/>
    <w:rsid w:val="001A5AAE"/>
    <w:rsid w:val="001B16AD"/>
    <w:rsid w:val="001B352A"/>
    <w:rsid w:val="001C072F"/>
    <w:rsid w:val="001D1D61"/>
    <w:rsid w:val="001D21D2"/>
    <w:rsid w:val="001F2B17"/>
    <w:rsid w:val="001F7964"/>
    <w:rsid w:val="00200346"/>
    <w:rsid w:val="00200609"/>
    <w:rsid w:val="00200D3E"/>
    <w:rsid w:val="002013F4"/>
    <w:rsid w:val="00202A83"/>
    <w:rsid w:val="00203161"/>
    <w:rsid w:val="00204FC5"/>
    <w:rsid w:val="00205D73"/>
    <w:rsid w:val="00206972"/>
    <w:rsid w:val="00206F1C"/>
    <w:rsid w:val="00211042"/>
    <w:rsid w:val="002110B9"/>
    <w:rsid w:val="0021423F"/>
    <w:rsid w:val="002175F4"/>
    <w:rsid w:val="0022134B"/>
    <w:rsid w:val="00234C30"/>
    <w:rsid w:val="002353C8"/>
    <w:rsid w:val="002368C4"/>
    <w:rsid w:val="00242723"/>
    <w:rsid w:val="00243F1B"/>
    <w:rsid w:val="00245880"/>
    <w:rsid w:val="00250CB8"/>
    <w:rsid w:val="0025632D"/>
    <w:rsid w:val="00263B3B"/>
    <w:rsid w:val="002646FC"/>
    <w:rsid w:val="002728EA"/>
    <w:rsid w:val="00274737"/>
    <w:rsid w:val="00275F5E"/>
    <w:rsid w:val="00276FF1"/>
    <w:rsid w:val="002771C8"/>
    <w:rsid w:val="00277506"/>
    <w:rsid w:val="00280211"/>
    <w:rsid w:val="00283E83"/>
    <w:rsid w:val="00297046"/>
    <w:rsid w:val="002A3594"/>
    <w:rsid w:val="002A5089"/>
    <w:rsid w:val="002B3269"/>
    <w:rsid w:val="002B7D94"/>
    <w:rsid w:val="002B7E78"/>
    <w:rsid w:val="002C49FC"/>
    <w:rsid w:val="002C72B8"/>
    <w:rsid w:val="002C78AA"/>
    <w:rsid w:val="002D0154"/>
    <w:rsid w:val="002D0EE2"/>
    <w:rsid w:val="002D5608"/>
    <w:rsid w:val="002D5C30"/>
    <w:rsid w:val="002E5934"/>
    <w:rsid w:val="002F4A78"/>
    <w:rsid w:val="00304B6B"/>
    <w:rsid w:val="00304DB1"/>
    <w:rsid w:val="0031054E"/>
    <w:rsid w:val="00312C80"/>
    <w:rsid w:val="0031398E"/>
    <w:rsid w:val="003159D8"/>
    <w:rsid w:val="0032604F"/>
    <w:rsid w:val="00326688"/>
    <w:rsid w:val="00326E5B"/>
    <w:rsid w:val="00327BF7"/>
    <w:rsid w:val="00331345"/>
    <w:rsid w:val="003328A4"/>
    <w:rsid w:val="00336594"/>
    <w:rsid w:val="003439FF"/>
    <w:rsid w:val="00346091"/>
    <w:rsid w:val="00346FBC"/>
    <w:rsid w:val="00347360"/>
    <w:rsid w:val="00354375"/>
    <w:rsid w:val="003550E4"/>
    <w:rsid w:val="003553AA"/>
    <w:rsid w:val="00355C27"/>
    <w:rsid w:val="003573FD"/>
    <w:rsid w:val="00361F2F"/>
    <w:rsid w:val="00372FE9"/>
    <w:rsid w:val="00376A28"/>
    <w:rsid w:val="00376ABD"/>
    <w:rsid w:val="00376B8E"/>
    <w:rsid w:val="00380AAA"/>
    <w:rsid w:val="00381644"/>
    <w:rsid w:val="00382477"/>
    <w:rsid w:val="00382C12"/>
    <w:rsid w:val="0038526B"/>
    <w:rsid w:val="00396AE2"/>
    <w:rsid w:val="003A0659"/>
    <w:rsid w:val="003A07AB"/>
    <w:rsid w:val="003A661D"/>
    <w:rsid w:val="003A6D8D"/>
    <w:rsid w:val="003B1C27"/>
    <w:rsid w:val="003B7FD9"/>
    <w:rsid w:val="003C1B5E"/>
    <w:rsid w:val="003C24C8"/>
    <w:rsid w:val="003C49E0"/>
    <w:rsid w:val="003C763B"/>
    <w:rsid w:val="003D261D"/>
    <w:rsid w:val="003D3BD6"/>
    <w:rsid w:val="003D57A9"/>
    <w:rsid w:val="003D6AC1"/>
    <w:rsid w:val="003E186D"/>
    <w:rsid w:val="003F2A73"/>
    <w:rsid w:val="0040179B"/>
    <w:rsid w:val="004021D2"/>
    <w:rsid w:val="00412995"/>
    <w:rsid w:val="004162F0"/>
    <w:rsid w:val="00417DE9"/>
    <w:rsid w:val="004216AF"/>
    <w:rsid w:val="00421EF7"/>
    <w:rsid w:val="00423152"/>
    <w:rsid w:val="004238C8"/>
    <w:rsid w:val="00424790"/>
    <w:rsid w:val="00426248"/>
    <w:rsid w:val="004329B1"/>
    <w:rsid w:val="004339E9"/>
    <w:rsid w:val="004361CE"/>
    <w:rsid w:val="00442CAE"/>
    <w:rsid w:val="00452ED2"/>
    <w:rsid w:val="00453953"/>
    <w:rsid w:val="004573E6"/>
    <w:rsid w:val="004614F5"/>
    <w:rsid w:val="00462E53"/>
    <w:rsid w:val="0046557E"/>
    <w:rsid w:val="00467AD5"/>
    <w:rsid w:val="00470559"/>
    <w:rsid w:val="004726B3"/>
    <w:rsid w:val="0047345F"/>
    <w:rsid w:val="004755B7"/>
    <w:rsid w:val="00476549"/>
    <w:rsid w:val="00477D4A"/>
    <w:rsid w:val="00481243"/>
    <w:rsid w:val="00481B95"/>
    <w:rsid w:val="0048205A"/>
    <w:rsid w:val="00483C69"/>
    <w:rsid w:val="004859D1"/>
    <w:rsid w:val="004875E1"/>
    <w:rsid w:val="00487FD6"/>
    <w:rsid w:val="00493C46"/>
    <w:rsid w:val="00495943"/>
    <w:rsid w:val="00496FC0"/>
    <w:rsid w:val="004A0FD7"/>
    <w:rsid w:val="004A2CA1"/>
    <w:rsid w:val="004A5673"/>
    <w:rsid w:val="004A7040"/>
    <w:rsid w:val="004B067B"/>
    <w:rsid w:val="004B4E69"/>
    <w:rsid w:val="004B526C"/>
    <w:rsid w:val="004B60B2"/>
    <w:rsid w:val="004C06CA"/>
    <w:rsid w:val="004C6BC3"/>
    <w:rsid w:val="004C757C"/>
    <w:rsid w:val="004D0E68"/>
    <w:rsid w:val="004D22A8"/>
    <w:rsid w:val="004D7367"/>
    <w:rsid w:val="004E0FA6"/>
    <w:rsid w:val="004E2EE1"/>
    <w:rsid w:val="004E39D3"/>
    <w:rsid w:val="004E57F9"/>
    <w:rsid w:val="004F0D72"/>
    <w:rsid w:val="004F407B"/>
    <w:rsid w:val="004F4123"/>
    <w:rsid w:val="004F4539"/>
    <w:rsid w:val="004F4B7C"/>
    <w:rsid w:val="004F5FB2"/>
    <w:rsid w:val="00505B1D"/>
    <w:rsid w:val="005060B8"/>
    <w:rsid w:val="00506C8F"/>
    <w:rsid w:val="005104EB"/>
    <w:rsid w:val="00512179"/>
    <w:rsid w:val="005127F4"/>
    <w:rsid w:val="00513F51"/>
    <w:rsid w:val="00514DB0"/>
    <w:rsid w:val="0052372E"/>
    <w:rsid w:val="00527965"/>
    <w:rsid w:val="0053056C"/>
    <w:rsid w:val="00531AB4"/>
    <w:rsid w:val="0053236E"/>
    <w:rsid w:val="0053293D"/>
    <w:rsid w:val="00532C9E"/>
    <w:rsid w:val="00533060"/>
    <w:rsid w:val="00534C38"/>
    <w:rsid w:val="00537E32"/>
    <w:rsid w:val="005419F2"/>
    <w:rsid w:val="0054572D"/>
    <w:rsid w:val="0055372E"/>
    <w:rsid w:val="00553D43"/>
    <w:rsid w:val="005570B3"/>
    <w:rsid w:val="00575E7B"/>
    <w:rsid w:val="005779A1"/>
    <w:rsid w:val="00581645"/>
    <w:rsid w:val="00581B70"/>
    <w:rsid w:val="00583AAF"/>
    <w:rsid w:val="0058750C"/>
    <w:rsid w:val="005A0F51"/>
    <w:rsid w:val="005A2169"/>
    <w:rsid w:val="005A2D69"/>
    <w:rsid w:val="005A632F"/>
    <w:rsid w:val="005A63C7"/>
    <w:rsid w:val="005A77D7"/>
    <w:rsid w:val="005A7AD3"/>
    <w:rsid w:val="005B0EF1"/>
    <w:rsid w:val="005B36E5"/>
    <w:rsid w:val="005B6519"/>
    <w:rsid w:val="005B72BF"/>
    <w:rsid w:val="005B7D09"/>
    <w:rsid w:val="005C333D"/>
    <w:rsid w:val="005C33F0"/>
    <w:rsid w:val="005C6C94"/>
    <w:rsid w:val="005D143F"/>
    <w:rsid w:val="005D34C3"/>
    <w:rsid w:val="005D3DFF"/>
    <w:rsid w:val="005D6DAB"/>
    <w:rsid w:val="005E20A3"/>
    <w:rsid w:val="005E2320"/>
    <w:rsid w:val="005E5ACA"/>
    <w:rsid w:val="005F1277"/>
    <w:rsid w:val="00607D37"/>
    <w:rsid w:val="00622F99"/>
    <w:rsid w:val="006233EB"/>
    <w:rsid w:val="006258F6"/>
    <w:rsid w:val="00626190"/>
    <w:rsid w:val="00626B82"/>
    <w:rsid w:val="0063312F"/>
    <w:rsid w:val="00635BA2"/>
    <w:rsid w:val="00637C96"/>
    <w:rsid w:val="00642A00"/>
    <w:rsid w:val="0064362A"/>
    <w:rsid w:val="00646961"/>
    <w:rsid w:val="00650719"/>
    <w:rsid w:val="00650D84"/>
    <w:rsid w:val="00657D32"/>
    <w:rsid w:val="00662419"/>
    <w:rsid w:val="006649DE"/>
    <w:rsid w:val="00671134"/>
    <w:rsid w:val="00674F53"/>
    <w:rsid w:val="006803F9"/>
    <w:rsid w:val="00685A8F"/>
    <w:rsid w:val="00687B08"/>
    <w:rsid w:val="00692F0F"/>
    <w:rsid w:val="006932A3"/>
    <w:rsid w:val="00694E93"/>
    <w:rsid w:val="0069505D"/>
    <w:rsid w:val="00697B8F"/>
    <w:rsid w:val="006A1317"/>
    <w:rsid w:val="006A159A"/>
    <w:rsid w:val="006A4060"/>
    <w:rsid w:val="006A4486"/>
    <w:rsid w:val="006A75EB"/>
    <w:rsid w:val="006B2335"/>
    <w:rsid w:val="006B2AD9"/>
    <w:rsid w:val="006B38B8"/>
    <w:rsid w:val="006B474C"/>
    <w:rsid w:val="006B511E"/>
    <w:rsid w:val="006B73D4"/>
    <w:rsid w:val="006C1C79"/>
    <w:rsid w:val="006C25DE"/>
    <w:rsid w:val="006C26B1"/>
    <w:rsid w:val="006C64D6"/>
    <w:rsid w:val="006C7425"/>
    <w:rsid w:val="006C7A54"/>
    <w:rsid w:val="006D05CF"/>
    <w:rsid w:val="006D1AA4"/>
    <w:rsid w:val="006D3159"/>
    <w:rsid w:val="006D34B1"/>
    <w:rsid w:val="006D464E"/>
    <w:rsid w:val="006D7C96"/>
    <w:rsid w:val="006D7CE2"/>
    <w:rsid w:val="006E11E1"/>
    <w:rsid w:val="006E175E"/>
    <w:rsid w:val="006E5532"/>
    <w:rsid w:val="006F0C74"/>
    <w:rsid w:val="006F1A25"/>
    <w:rsid w:val="006F3487"/>
    <w:rsid w:val="006F4350"/>
    <w:rsid w:val="006F5AF8"/>
    <w:rsid w:val="0070145B"/>
    <w:rsid w:val="0070338F"/>
    <w:rsid w:val="00703512"/>
    <w:rsid w:val="0070397D"/>
    <w:rsid w:val="00706C07"/>
    <w:rsid w:val="00710DC9"/>
    <w:rsid w:val="00712B13"/>
    <w:rsid w:val="007131D1"/>
    <w:rsid w:val="007227BF"/>
    <w:rsid w:val="00724611"/>
    <w:rsid w:val="00726D4D"/>
    <w:rsid w:val="00734F9B"/>
    <w:rsid w:val="007367F8"/>
    <w:rsid w:val="00741BEB"/>
    <w:rsid w:val="00752A9B"/>
    <w:rsid w:val="00754D4F"/>
    <w:rsid w:val="00756161"/>
    <w:rsid w:val="007564C2"/>
    <w:rsid w:val="0076121B"/>
    <w:rsid w:val="00762582"/>
    <w:rsid w:val="007738F6"/>
    <w:rsid w:val="007761C7"/>
    <w:rsid w:val="0078288D"/>
    <w:rsid w:val="007862F5"/>
    <w:rsid w:val="00786AF6"/>
    <w:rsid w:val="00790801"/>
    <w:rsid w:val="007955AF"/>
    <w:rsid w:val="00795ADD"/>
    <w:rsid w:val="00796FBD"/>
    <w:rsid w:val="007A0E40"/>
    <w:rsid w:val="007A3A96"/>
    <w:rsid w:val="007A6170"/>
    <w:rsid w:val="007A6CC7"/>
    <w:rsid w:val="007B3678"/>
    <w:rsid w:val="007B51D4"/>
    <w:rsid w:val="007B5F75"/>
    <w:rsid w:val="007B6805"/>
    <w:rsid w:val="007C0740"/>
    <w:rsid w:val="007C14C7"/>
    <w:rsid w:val="007C714C"/>
    <w:rsid w:val="007D644B"/>
    <w:rsid w:val="007D6B56"/>
    <w:rsid w:val="00803B9A"/>
    <w:rsid w:val="008077EA"/>
    <w:rsid w:val="00815451"/>
    <w:rsid w:val="00817852"/>
    <w:rsid w:val="00817878"/>
    <w:rsid w:val="00825B8E"/>
    <w:rsid w:val="00826D3D"/>
    <w:rsid w:val="00830A91"/>
    <w:rsid w:val="00832A8C"/>
    <w:rsid w:val="00833724"/>
    <w:rsid w:val="008347A3"/>
    <w:rsid w:val="0084058A"/>
    <w:rsid w:val="00840F09"/>
    <w:rsid w:val="0084261C"/>
    <w:rsid w:val="008437FD"/>
    <w:rsid w:val="008469C6"/>
    <w:rsid w:val="00846A06"/>
    <w:rsid w:val="008479F3"/>
    <w:rsid w:val="00853353"/>
    <w:rsid w:val="00853D9A"/>
    <w:rsid w:val="00864062"/>
    <w:rsid w:val="00865E07"/>
    <w:rsid w:val="00866242"/>
    <w:rsid w:val="00871ADE"/>
    <w:rsid w:val="00872689"/>
    <w:rsid w:val="0087275F"/>
    <w:rsid w:val="008731F4"/>
    <w:rsid w:val="008757D8"/>
    <w:rsid w:val="00884D8B"/>
    <w:rsid w:val="00884E9E"/>
    <w:rsid w:val="0088739D"/>
    <w:rsid w:val="00895092"/>
    <w:rsid w:val="00895102"/>
    <w:rsid w:val="00895E0E"/>
    <w:rsid w:val="008A196A"/>
    <w:rsid w:val="008A2DD4"/>
    <w:rsid w:val="008A3A0C"/>
    <w:rsid w:val="008B3924"/>
    <w:rsid w:val="008C2B43"/>
    <w:rsid w:val="008C6AC4"/>
    <w:rsid w:val="008D288D"/>
    <w:rsid w:val="008D4393"/>
    <w:rsid w:val="008D6216"/>
    <w:rsid w:val="008D6D4F"/>
    <w:rsid w:val="008E6310"/>
    <w:rsid w:val="008E7268"/>
    <w:rsid w:val="008F46E5"/>
    <w:rsid w:val="00900165"/>
    <w:rsid w:val="00921442"/>
    <w:rsid w:val="0092289D"/>
    <w:rsid w:val="0093019A"/>
    <w:rsid w:val="00930DC1"/>
    <w:rsid w:val="009341A1"/>
    <w:rsid w:val="00934BFA"/>
    <w:rsid w:val="00937B50"/>
    <w:rsid w:val="00944D38"/>
    <w:rsid w:val="00946191"/>
    <w:rsid w:val="00954D4F"/>
    <w:rsid w:val="00954FFA"/>
    <w:rsid w:val="0095701C"/>
    <w:rsid w:val="00965CBC"/>
    <w:rsid w:val="009715B9"/>
    <w:rsid w:val="009752C1"/>
    <w:rsid w:val="00976750"/>
    <w:rsid w:val="00976E96"/>
    <w:rsid w:val="00983920"/>
    <w:rsid w:val="00983E53"/>
    <w:rsid w:val="00986666"/>
    <w:rsid w:val="0099042F"/>
    <w:rsid w:val="009A0430"/>
    <w:rsid w:val="009A1185"/>
    <w:rsid w:val="009A3B53"/>
    <w:rsid w:val="009B30A7"/>
    <w:rsid w:val="009B411B"/>
    <w:rsid w:val="009C4BAE"/>
    <w:rsid w:val="009D1632"/>
    <w:rsid w:val="009D4690"/>
    <w:rsid w:val="009D5306"/>
    <w:rsid w:val="009E04BC"/>
    <w:rsid w:val="009E3117"/>
    <w:rsid w:val="009E3880"/>
    <w:rsid w:val="009E79BC"/>
    <w:rsid w:val="009F1018"/>
    <w:rsid w:val="009F4862"/>
    <w:rsid w:val="009F5F90"/>
    <w:rsid w:val="009F7417"/>
    <w:rsid w:val="00A04281"/>
    <w:rsid w:val="00A059EF"/>
    <w:rsid w:val="00A05D62"/>
    <w:rsid w:val="00A10281"/>
    <w:rsid w:val="00A11301"/>
    <w:rsid w:val="00A1371D"/>
    <w:rsid w:val="00A1586A"/>
    <w:rsid w:val="00A20FBC"/>
    <w:rsid w:val="00A2124D"/>
    <w:rsid w:val="00A21E15"/>
    <w:rsid w:val="00A23D77"/>
    <w:rsid w:val="00A25F70"/>
    <w:rsid w:val="00A26943"/>
    <w:rsid w:val="00A2759D"/>
    <w:rsid w:val="00A3005D"/>
    <w:rsid w:val="00A3093A"/>
    <w:rsid w:val="00A31622"/>
    <w:rsid w:val="00A40ADC"/>
    <w:rsid w:val="00A41576"/>
    <w:rsid w:val="00A439AE"/>
    <w:rsid w:val="00A43FAF"/>
    <w:rsid w:val="00A4533D"/>
    <w:rsid w:val="00A47836"/>
    <w:rsid w:val="00A47FBD"/>
    <w:rsid w:val="00A540BD"/>
    <w:rsid w:val="00A55065"/>
    <w:rsid w:val="00A55109"/>
    <w:rsid w:val="00A5540B"/>
    <w:rsid w:val="00A57168"/>
    <w:rsid w:val="00A60B4E"/>
    <w:rsid w:val="00A65290"/>
    <w:rsid w:val="00A671F3"/>
    <w:rsid w:val="00A67829"/>
    <w:rsid w:val="00A8533B"/>
    <w:rsid w:val="00A93FA9"/>
    <w:rsid w:val="00A94D4F"/>
    <w:rsid w:val="00AA6342"/>
    <w:rsid w:val="00AA7510"/>
    <w:rsid w:val="00AB3CAD"/>
    <w:rsid w:val="00AB43C0"/>
    <w:rsid w:val="00AB6131"/>
    <w:rsid w:val="00AB7BE4"/>
    <w:rsid w:val="00AB7CA7"/>
    <w:rsid w:val="00AB7F89"/>
    <w:rsid w:val="00AC3993"/>
    <w:rsid w:val="00AC5F1C"/>
    <w:rsid w:val="00AC66DC"/>
    <w:rsid w:val="00AC7197"/>
    <w:rsid w:val="00AD0978"/>
    <w:rsid w:val="00AD42E1"/>
    <w:rsid w:val="00AE027A"/>
    <w:rsid w:val="00AE2317"/>
    <w:rsid w:val="00AE58D8"/>
    <w:rsid w:val="00AE5CBF"/>
    <w:rsid w:val="00AE6C44"/>
    <w:rsid w:val="00AE79CB"/>
    <w:rsid w:val="00AF1E88"/>
    <w:rsid w:val="00AF3711"/>
    <w:rsid w:val="00AF4583"/>
    <w:rsid w:val="00AF489E"/>
    <w:rsid w:val="00AF6753"/>
    <w:rsid w:val="00AF6F05"/>
    <w:rsid w:val="00B0316A"/>
    <w:rsid w:val="00B03EF9"/>
    <w:rsid w:val="00B05D1E"/>
    <w:rsid w:val="00B10276"/>
    <w:rsid w:val="00B10575"/>
    <w:rsid w:val="00B116A7"/>
    <w:rsid w:val="00B11C9A"/>
    <w:rsid w:val="00B12266"/>
    <w:rsid w:val="00B16501"/>
    <w:rsid w:val="00B247A8"/>
    <w:rsid w:val="00B2600E"/>
    <w:rsid w:val="00B30861"/>
    <w:rsid w:val="00B3244E"/>
    <w:rsid w:val="00B332F8"/>
    <w:rsid w:val="00B402E9"/>
    <w:rsid w:val="00B4078D"/>
    <w:rsid w:val="00B4223A"/>
    <w:rsid w:val="00B4289C"/>
    <w:rsid w:val="00B42E7A"/>
    <w:rsid w:val="00B43843"/>
    <w:rsid w:val="00B4651C"/>
    <w:rsid w:val="00B52366"/>
    <w:rsid w:val="00B572A8"/>
    <w:rsid w:val="00B57DC6"/>
    <w:rsid w:val="00B6085A"/>
    <w:rsid w:val="00B60B12"/>
    <w:rsid w:val="00B626F5"/>
    <w:rsid w:val="00B629DB"/>
    <w:rsid w:val="00B63F69"/>
    <w:rsid w:val="00B728B8"/>
    <w:rsid w:val="00B80A09"/>
    <w:rsid w:val="00B8204C"/>
    <w:rsid w:val="00B82862"/>
    <w:rsid w:val="00B82F7D"/>
    <w:rsid w:val="00B83AE2"/>
    <w:rsid w:val="00B94C31"/>
    <w:rsid w:val="00B94F03"/>
    <w:rsid w:val="00B96470"/>
    <w:rsid w:val="00BA06A5"/>
    <w:rsid w:val="00BA6ADE"/>
    <w:rsid w:val="00BB690D"/>
    <w:rsid w:val="00BB6FD5"/>
    <w:rsid w:val="00BB7B61"/>
    <w:rsid w:val="00BC6480"/>
    <w:rsid w:val="00BC7DE2"/>
    <w:rsid w:val="00BD18A0"/>
    <w:rsid w:val="00BD7E41"/>
    <w:rsid w:val="00BE0CED"/>
    <w:rsid w:val="00BF5C41"/>
    <w:rsid w:val="00BF5EA4"/>
    <w:rsid w:val="00C010E3"/>
    <w:rsid w:val="00C0364C"/>
    <w:rsid w:val="00C110B3"/>
    <w:rsid w:val="00C1207A"/>
    <w:rsid w:val="00C23540"/>
    <w:rsid w:val="00C3547B"/>
    <w:rsid w:val="00C41053"/>
    <w:rsid w:val="00C42945"/>
    <w:rsid w:val="00C47051"/>
    <w:rsid w:val="00C47CA1"/>
    <w:rsid w:val="00C53A93"/>
    <w:rsid w:val="00C63FC6"/>
    <w:rsid w:val="00C6527D"/>
    <w:rsid w:val="00C67CD6"/>
    <w:rsid w:val="00C70042"/>
    <w:rsid w:val="00C76F65"/>
    <w:rsid w:val="00C80C75"/>
    <w:rsid w:val="00C81064"/>
    <w:rsid w:val="00C87899"/>
    <w:rsid w:val="00CA0567"/>
    <w:rsid w:val="00CA4898"/>
    <w:rsid w:val="00CA5104"/>
    <w:rsid w:val="00CA5FC5"/>
    <w:rsid w:val="00CA6BD1"/>
    <w:rsid w:val="00CB29D7"/>
    <w:rsid w:val="00CB2D5E"/>
    <w:rsid w:val="00CB3720"/>
    <w:rsid w:val="00CC79BE"/>
    <w:rsid w:val="00CD64F6"/>
    <w:rsid w:val="00CE025C"/>
    <w:rsid w:val="00CE082D"/>
    <w:rsid w:val="00CF1588"/>
    <w:rsid w:val="00CF7E38"/>
    <w:rsid w:val="00D108D4"/>
    <w:rsid w:val="00D10B45"/>
    <w:rsid w:val="00D11307"/>
    <w:rsid w:val="00D16A5D"/>
    <w:rsid w:val="00D171D6"/>
    <w:rsid w:val="00D26213"/>
    <w:rsid w:val="00D401AC"/>
    <w:rsid w:val="00D4452E"/>
    <w:rsid w:val="00D52737"/>
    <w:rsid w:val="00D53FC3"/>
    <w:rsid w:val="00D546B8"/>
    <w:rsid w:val="00D55362"/>
    <w:rsid w:val="00D55CCC"/>
    <w:rsid w:val="00D60DAC"/>
    <w:rsid w:val="00D61251"/>
    <w:rsid w:val="00D61B2E"/>
    <w:rsid w:val="00D661AB"/>
    <w:rsid w:val="00D745A1"/>
    <w:rsid w:val="00D75CBF"/>
    <w:rsid w:val="00D81CB6"/>
    <w:rsid w:val="00D82643"/>
    <w:rsid w:val="00D857EB"/>
    <w:rsid w:val="00D919C0"/>
    <w:rsid w:val="00D920D4"/>
    <w:rsid w:val="00D92D5A"/>
    <w:rsid w:val="00D94CEC"/>
    <w:rsid w:val="00D97897"/>
    <w:rsid w:val="00D97EEF"/>
    <w:rsid w:val="00DA07DF"/>
    <w:rsid w:val="00DA2C4F"/>
    <w:rsid w:val="00DA3458"/>
    <w:rsid w:val="00DA38D2"/>
    <w:rsid w:val="00DA4B1A"/>
    <w:rsid w:val="00DB1782"/>
    <w:rsid w:val="00DB611D"/>
    <w:rsid w:val="00DC2CFE"/>
    <w:rsid w:val="00DC33AF"/>
    <w:rsid w:val="00DC5DEA"/>
    <w:rsid w:val="00DC6161"/>
    <w:rsid w:val="00DD298D"/>
    <w:rsid w:val="00DD4AD7"/>
    <w:rsid w:val="00DE6E4E"/>
    <w:rsid w:val="00DF1940"/>
    <w:rsid w:val="00DF2F90"/>
    <w:rsid w:val="00DF33DC"/>
    <w:rsid w:val="00DF482A"/>
    <w:rsid w:val="00E001FB"/>
    <w:rsid w:val="00E04CA0"/>
    <w:rsid w:val="00E15A0F"/>
    <w:rsid w:val="00E16741"/>
    <w:rsid w:val="00E16D4B"/>
    <w:rsid w:val="00E23599"/>
    <w:rsid w:val="00E2569C"/>
    <w:rsid w:val="00E25873"/>
    <w:rsid w:val="00E31733"/>
    <w:rsid w:val="00E32915"/>
    <w:rsid w:val="00E33412"/>
    <w:rsid w:val="00E37A35"/>
    <w:rsid w:val="00E37DF3"/>
    <w:rsid w:val="00E46258"/>
    <w:rsid w:val="00E5032F"/>
    <w:rsid w:val="00E519AC"/>
    <w:rsid w:val="00E52928"/>
    <w:rsid w:val="00E5345C"/>
    <w:rsid w:val="00E577D8"/>
    <w:rsid w:val="00E65AEF"/>
    <w:rsid w:val="00E73D71"/>
    <w:rsid w:val="00E82DB2"/>
    <w:rsid w:val="00E84138"/>
    <w:rsid w:val="00E84AAB"/>
    <w:rsid w:val="00E85FB9"/>
    <w:rsid w:val="00E8709D"/>
    <w:rsid w:val="00E93000"/>
    <w:rsid w:val="00E933C9"/>
    <w:rsid w:val="00E93BC9"/>
    <w:rsid w:val="00E94FEF"/>
    <w:rsid w:val="00E958C3"/>
    <w:rsid w:val="00E960EE"/>
    <w:rsid w:val="00E966AF"/>
    <w:rsid w:val="00E96E99"/>
    <w:rsid w:val="00EA0A57"/>
    <w:rsid w:val="00EA13E2"/>
    <w:rsid w:val="00EA1E39"/>
    <w:rsid w:val="00EA2191"/>
    <w:rsid w:val="00EC0868"/>
    <w:rsid w:val="00EC0BDE"/>
    <w:rsid w:val="00EC151A"/>
    <w:rsid w:val="00EC5974"/>
    <w:rsid w:val="00ED0EF1"/>
    <w:rsid w:val="00ED2C17"/>
    <w:rsid w:val="00ED3265"/>
    <w:rsid w:val="00EE2DE1"/>
    <w:rsid w:val="00EE3135"/>
    <w:rsid w:val="00EE506A"/>
    <w:rsid w:val="00EF01CD"/>
    <w:rsid w:val="00EF24CB"/>
    <w:rsid w:val="00EF2C0C"/>
    <w:rsid w:val="00EF48C9"/>
    <w:rsid w:val="00EF4B32"/>
    <w:rsid w:val="00F02B0E"/>
    <w:rsid w:val="00F04582"/>
    <w:rsid w:val="00F13CD1"/>
    <w:rsid w:val="00F14803"/>
    <w:rsid w:val="00F21355"/>
    <w:rsid w:val="00F21755"/>
    <w:rsid w:val="00F21FDF"/>
    <w:rsid w:val="00F25DDF"/>
    <w:rsid w:val="00F27B00"/>
    <w:rsid w:val="00F3129D"/>
    <w:rsid w:val="00F40BB0"/>
    <w:rsid w:val="00F40E9D"/>
    <w:rsid w:val="00F411E5"/>
    <w:rsid w:val="00F53BD1"/>
    <w:rsid w:val="00F54DE0"/>
    <w:rsid w:val="00F577B2"/>
    <w:rsid w:val="00F60906"/>
    <w:rsid w:val="00F63476"/>
    <w:rsid w:val="00F7089C"/>
    <w:rsid w:val="00F70A09"/>
    <w:rsid w:val="00F819D2"/>
    <w:rsid w:val="00F84B5F"/>
    <w:rsid w:val="00F86E54"/>
    <w:rsid w:val="00F916D3"/>
    <w:rsid w:val="00F93B1B"/>
    <w:rsid w:val="00F95422"/>
    <w:rsid w:val="00FA00E3"/>
    <w:rsid w:val="00FA189E"/>
    <w:rsid w:val="00FA2E3C"/>
    <w:rsid w:val="00FA414D"/>
    <w:rsid w:val="00FB02C2"/>
    <w:rsid w:val="00FC0ECB"/>
    <w:rsid w:val="00FC12B1"/>
    <w:rsid w:val="00FC1C22"/>
    <w:rsid w:val="00FD3A26"/>
    <w:rsid w:val="00FD5920"/>
    <w:rsid w:val="00FD5B49"/>
    <w:rsid w:val="00FD767C"/>
    <w:rsid w:val="00FE2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E92E25"/>
  <w15:docId w15:val="{7846C5B6-8982-448A-A10D-CFEC64FDA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眉 字符"/>
    <w:link w:val="a4"/>
    <w:rPr>
      <w:kern w:val="2"/>
      <w:sz w:val="18"/>
      <w:szCs w:val="18"/>
    </w:rPr>
  </w:style>
  <w:style w:type="character" w:customStyle="1" w:styleId="a5">
    <w:name w:val="页脚 字符"/>
    <w:link w:val="a6"/>
    <w:uiPriority w:val="99"/>
    <w:rPr>
      <w:kern w:val="2"/>
      <w:sz w:val="18"/>
      <w:szCs w:val="18"/>
    </w:rPr>
  </w:style>
  <w:style w:type="paragraph" w:styleId="a4">
    <w:name w:val="header"/>
    <w:basedOn w:val="a"/>
    <w:link w:val="a3"/>
    <w:pPr>
      <w:pBdr>
        <w:bottom w:val="single" w:sz="6" w:space="1" w:color="auto"/>
      </w:pBdr>
      <w:tabs>
        <w:tab w:val="center" w:pos="4153"/>
        <w:tab w:val="right" w:pos="8306"/>
      </w:tabs>
      <w:snapToGrid w:val="0"/>
      <w:jc w:val="center"/>
    </w:pPr>
    <w:rPr>
      <w:sz w:val="18"/>
      <w:szCs w:val="18"/>
      <w:lang w:val="x-none" w:eastAsia="x-none"/>
    </w:rPr>
  </w:style>
  <w:style w:type="paragraph" w:styleId="a7">
    <w:name w:val="Normal (Web)"/>
    <w:basedOn w:val="a"/>
    <w:pPr>
      <w:widowControl/>
      <w:spacing w:before="100" w:beforeAutospacing="1" w:after="100" w:afterAutospacing="1"/>
      <w:jc w:val="left"/>
    </w:pPr>
    <w:rPr>
      <w:rFonts w:ascii="宋体" w:hAnsi="宋体"/>
      <w:kern w:val="0"/>
      <w:sz w:val="24"/>
    </w:rPr>
  </w:style>
  <w:style w:type="paragraph" w:styleId="a6">
    <w:name w:val="footer"/>
    <w:basedOn w:val="a"/>
    <w:link w:val="a5"/>
    <w:uiPriority w:val="99"/>
    <w:pPr>
      <w:tabs>
        <w:tab w:val="center" w:pos="4153"/>
        <w:tab w:val="right" w:pos="8306"/>
      </w:tabs>
      <w:snapToGrid w:val="0"/>
      <w:jc w:val="left"/>
    </w:pPr>
    <w:rPr>
      <w:sz w:val="18"/>
      <w:szCs w:val="18"/>
      <w:lang w:val="x-none" w:eastAsia="x-none"/>
    </w:rPr>
  </w:style>
  <w:style w:type="paragraph" w:styleId="a8">
    <w:name w:val="Balloon Text"/>
    <w:basedOn w:val="a"/>
    <w:rPr>
      <w:sz w:val="18"/>
      <w:szCs w:val="18"/>
    </w:rPr>
  </w:style>
  <w:style w:type="paragraph" w:styleId="a9">
    <w:name w:val="Date"/>
    <w:basedOn w:val="a"/>
    <w:next w:val="a"/>
    <w:link w:val="aa"/>
    <w:uiPriority w:val="99"/>
    <w:semiHidden/>
    <w:unhideWhenUsed/>
    <w:rsid w:val="00581B70"/>
    <w:pPr>
      <w:ind w:leftChars="2500" w:left="100"/>
    </w:pPr>
    <w:rPr>
      <w:lang w:val="x-none" w:eastAsia="x-none"/>
    </w:rPr>
  </w:style>
  <w:style w:type="character" w:customStyle="1" w:styleId="aa">
    <w:name w:val="日期 字符"/>
    <w:link w:val="a9"/>
    <w:uiPriority w:val="99"/>
    <w:semiHidden/>
    <w:rsid w:val="00581B70"/>
    <w:rPr>
      <w:kern w:val="2"/>
      <w:sz w:val="21"/>
    </w:rPr>
  </w:style>
  <w:style w:type="character" w:styleId="ab">
    <w:name w:val="Hyperlink"/>
    <w:basedOn w:val="a0"/>
    <w:uiPriority w:val="99"/>
    <w:unhideWhenUsed/>
    <w:rsid w:val="007B6805"/>
    <w:rPr>
      <w:color w:val="0563C1" w:themeColor="hyperlink"/>
      <w:u w:val="single"/>
    </w:rPr>
  </w:style>
  <w:style w:type="paragraph" w:styleId="ac">
    <w:name w:val="List Paragraph"/>
    <w:basedOn w:val="a"/>
    <w:uiPriority w:val="34"/>
    <w:qFormat/>
    <w:rsid w:val="00CD64F6"/>
    <w:pPr>
      <w:ind w:firstLineChars="200" w:firstLine="420"/>
    </w:pPr>
  </w:style>
  <w:style w:type="paragraph" w:styleId="ad">
    <w:name w:val="No Spacing"/>
    <w:uiPriority w:val="1"/>
    <w:qFormat/>
    <w:rsid w:val="00F27B00"/>
    <w:pPr>
      <w:widowControl w:val="0"/>
      <w:jc w:val="both"/>
    </w:pPr>
    <w:rPr>
      <w:rFonts w:ascii="Calibri" w:hAnsi="Calibri"/>
      <w:kern w:val="2"/>
      <w:sz w:val="21"/>
      <w:szCs w:val="22"/>
    </w:rPr>
  </w:style>
  <w:style w:type="paragraph" w:styleId="ae">
    <w:name w:val="Body Text Indent"/>
    <w:basedOn w:val="a"/>
    <w:link w:val="af"/>
    <w:rsid w:val="00F27B00"/>
    <w:pPr>
      <w:spacing w:after="120"/>
      <w:ind w:leftChars="200" w:left="420"/>
    </w:pPr>
    <w:rPr>
      <w:szCs w:val="24"/>
    </w:rPr>
  </w:style>
  <w:style w:type="character" w:customStyle="1" w:styleId="af">
    <w:name w:val="正文文本缩进 字符"/>
    <w:basedOn w:val="a0"/>
    <w:link w:val="ae"/>
    <w:rsid w:val="00F27B0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99429">
      <w:bodyDiv w:val="1"/>
      <w:marLeft w:val="0"/>
      <w:marRight w:val="0"/>
      <w:marTop w:val="0"/>
      <w:marBottom w:val="0"/>
      <w:divBdr>
        <w:top w:val="none" w:sz="0" w:space="0" w:color="auto"/>
        <w:left w:val="none" w:sz="0" w:space="0" w:color="auto"/>
        <w:bottom w:val="none" w:sz="0" w:space="0" w:color="auto"/>
        <w:right w:val="none" w:sz="0" w:space="0" w:color="auto"/>
      </w:divBdr>
    </w:div>
    <w:div w:id="336468497">
      <w:bodyDiv w:val="1"/>
      <w:marLeft w:val="0"/>
      <w:marRight w:val="0"/>
      <w:marTop w:val="0"/>
      <w:marBottom w:val="0"/>
      <w:divBdr>
        <w:top w:val="none" w:sz="0" w:space="0" w:color="auto"/>
        <w:left w:val="none" w:sz="0" w:space="0" w:color="auto"/>
        <w:bottom w:val="none" w:sz="0" w:space="0" w:color="auto"/>
        <w:right w:val="none" w:sz="0" w:space="0" w:color="auto"/>
      </w:divBdr>
    </w:div>
    <w:div w:id="415827396">
      <w:bodyDiv w:val="1"/>
      <w:marLeft w:val="0"/>
      <w:marRight w:val="0"/>
      <w:marTop w:val="0"/>
      <w:marBottom w:val="0"/>
      <w:divBdr>
        <w:top w:val="none" w:sz="0" w:space="0" w:color="auto"/>
        <w:left w:val="none" w:sz="0" w:space="0" w:color="auto"/>
        <w:bottom w:val="none" w:sz="0" w:space="0" w:color="auto"/>
        <w:right w:val="none" w:sz="0" w:space="0" w:color="auto"/>
      </w:divBdr>
    </w:div>
    <w:div w:id="1260866538">
      <w:bodyDiv w:val="1"/>
      <w:marLeft w:val="0"/>
      <w:marRight w:val="0"/>
      <w:marTop w:val="0"/>
      <w:marBottom w:val="0"/>
      <w:divBdr>
        <w:top w:val="none" w:sz="0" w:space="0" w:color="auto"/>
        <w:left w:val="none" w:sz="0" w:space="0" w:color="auto"/>
        <w:bottom w:val="none" w:sz="0" w:space="0" w:color="auto"/>
        <w:right w:val="none" w:sz="0" w:space="0" w:color="auto"/>
      </w:divBdr>
    </w:div>
    <w:div w:id="1818298438">
      <w:bodyDiv w:val="1"/>
      <w:marLeft w:val="0"/>
      <w:marRight w:val="0"/>
      <w:marTop w:val="0"/>
      <w:marBottom w:val="0"/>
      <w:divBdr>
        <w:top w:val="none" w:sz="0" w:space="0" w:color="auto"/>
        <w:left w:val="none" w:sz="0" w:space="0" w:color="auto"/>
        <w:bottom w:val="none" w:sz="0" w:space="0" w:color="auto"/>
        <w:right w:val="none" w:sz="0" w:space="0" w:color="auto"/>
      </w:divBdr>
    </w:div>
    <w:div w:id="1856116003">
      <w:bodyDiv w:val="1"/>
      <w:marLeft w:val="0"/>
      <w:marRight w:val="0"/>
      <w:marTop w:val="0"/>
      <w:marBottom w:val="0"/>
      <w:divBdr>
        <w:top w:val="none" w:sz="0" w:space="0" w:color="auto"/>
        <w:left w:val="none" w:sz="0" w:space="0" w:color="auto"/>
        <w:bottom w:val="none" w:sz="0" w:space="0" w:color="auto"/>
        <w:right w:val="none" w:sz="0" w:space="0" w:color="auto"/>
      </w:divBdr>
    </w:div>
    <w:div w:id="1888952598">
      <w:bodyDiv w:val="1"/>
      <w:marLeft w:val="0"/>
      <w:marRight w:val="0"/>
      <w:marTop w:val="0"/>
      <w:marBottom w:val="0"/>
      <w:divBdr>
        <w:top w:val="none" w:sz="0" w:space="0" w:color="auto"/>
        <w:left w:val="none" w:sz="0" w:space="0" w:color="auto"/>
        <w:bottom w:val="none" w:sz="0" w:space="0" w:color="auto"/>
        <w:right w:val="none" w:sz="0" w:space="0" w:color="auto"/>
      </w:divBdr>
    </w:div>
    <w:div w:id="209855479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9DCEE-EF52-4B9D-BA02-00942A4DE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2302</TotalTime>
  <Pages>6</Pages>
  <Words>343</Words>
  <Characters>1961</Characters>
  <Application>Microsoft Office Word</Application>
  <DocSecurity>0</DocSecurity>
  <PresentationFormat/>
  <Lines>16</Lines>
  <Paragraphs>4</Paragraphs>
  <Slides>0</Slides>
  <Notes>0</Notes>
  <HiddenSlides>0</HiddenSlides>
  <MMClips>0</MMClips>
  <ScaleCrop>false</ScaleCrop>
  <Company>USST</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关于评选2002年度</dc:title>
  <dc:creator>TUANWEI</dc:creator>
  <cp:lastModifiedBy>h g</cp:lastModifiedBy>
  <cp:revision>864</cp:revision>
  <cp:lastPrinted>2007-12-12T06:02:00Z</cp:lastPrinted>
  <dcterms:created xsi:type="dcterms:W3CDTF">2016-03-09T05:27:00Z</dcterms:created>
  <dcterms:modified xsi:type="dcterms:W3CDTF">2024-03-11T03:46:00Z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2052-8.1.0.3602</vt:lpwstr>
  </property>
</Properties>
</file>