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CF267" w14:textId="1A0F92E5" w:rsidR="002E4AE9" w:rsidRDefault="00FB0D68" w:rsidP="001B619F">
      <w:pPr>
        <w:spacing w:line="570" w:lineRule="exact"/>
        <w:jc w:val="center"/>
        <w:rPr>
          <w:rFonts w:ascii="方正小标宋简体" w:eastAsia="方正小标宋简体" w:hAnsi="方正小标宋简体" w:cs="方正小标宋简体"/>
          <w:bCs/>
          <w:color w:val="000000"/>
          <w:sz w:val="44"/>
          <w:szCs w:val="44"/>
        </w:rPr>
      </w:pPr>
      <w:bookmarkStart w:id="0" w:name="_GoBack"/>
      <w:bookmarkEnd w:id="0"/>
      <w:r>
        <w:rPr>
          <w:rFonts w:ascii="方正小标宋简体" w:eastAsia="方正小标宋简体" w:hAnsi="方正小标宋简体" w:cs="方正小标宋简体" w:hint="eastAsia"/>
          <w:bCs/>
          <w:color w:val="000000"/>
          <w:sz w:val="44"/>
          <w:szCs w:val="44"/>
        </w:rPr>
        <w:t>关于组织开展2021年度</w:t>
      </w:r>
    </w:p>
    <w:p w14:paraId="44AC2685" w14:textId="77777777" w:rsidR="002E4AE9" w:rsidRDefault="00FB0D68" w:rsidP="001B619F">
      <w:pPr>
        <w:spacing w:line="57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bCs/>
          <w:color w:val="000000"/>
          <w:sz w:val="44"/>
          <w:szCs w:val="44"/>
        </w:rPr>
        <w:t>“中国电信奖学金”推报工作的通知</w:t>
      </w:r>
    </w:p>
    <w:p w14:paraId="1B4E92A3" w14:textId="77777777" w:rsidR="002E4AE9" w:rsidRDefault="002E4AE9" w:rsidP="001B619F">
      <w:pPr>
        <w:spacing w:line="570" w:lineRule="exact"/>
        <w:rPr>
          <w:rFonts w:ascii="仿宋_GB2312" w:eastAsia="仿宋_GB2312" w:hAnsi="仿宋_GB2312" w:cs="仿宋_GB2312"/>
          <w:sz w:val="32"/>
          <w:szCs w:val="32"/>
        </w:rPr>
      </w:pPr>
    </w:p>
    <w:p w14:paraId="305C3448" w14:textId="77777777" w:rsidR="002E4AE9" w:rsidRDefault="00FB0D68" w:rsidP="001B619F">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团各区委、各高校团委：</w:t>
      </w:r>
    </w:p>
    <w:p w14:paraId="5C4E896B" w14:textId="77777777" w:rsidR="002E4AE9" w:rsidRDefault="00FB0D68" w:rsidP="001B619F">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在喜迎党的二十大、庆祝中国共产主义青年团成立100周年之际，为深入学习贯彻习近平新时代中国特色社会主义思想特别是习近平总书记关于青年工作的重要思想，</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总书记在庆祝大会上对团员青年的要求，遴选和推介一批理想远大、信念坚定的模范；刻苦学习、锐意创新的模范；敢于斗争、善于斗争的模范；艰苦奋斗、无私奉献的模范；崇德向善、严守纪律的模范，共青团中央、中国电信集团有限公司、全国学联将继续开展2021年度“中国电信奖学金”推报工作。根据团中央相关文件要求，现将2021年度推报工作有关事项提示如下：</w:t>
      </w:r>
    </w:p>
    <w:p w14:paraId="4BFAB0DA" w14:textId="77777777" w:rsidR="002E4AE9" w:rsidRDefault="00FB0D68" w:rsidP="001B619F">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一、推荐范围</w:t>
      </w:r>
    </w:p>
    <w:p w14:paraId="6B5F7302" w14:textId="77777777" w:rsidR="002E4AE9" w:rsidRDefault="00FB0D68" w:rsidP="001B619F">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40"/>
        </w:rPr>
        <w:t>截至2022年暑假前，内地和港、</w:t>
      </w:r>
      <w:proofErr w:type="gramStart"/>
      <w:r>
        <w:rPr>
          <w:rFonts w:ascii="仿宋_GB2312" w:eastAsia="仿宋_GB2312" w:hAnsi="仿宋_GB2312" w:cs="仿宋_GB2312" w:hint="eastAsia"/>
          <w:sz w:val="32"/>
          <w:szCs w:val="40"/>
        </w:rPr>
        <w:t>澳普通</w:t>
      </w:r>
      <w:proofErr w:type="gramEnd"/>
      <w:r>
        <w:rPr>
          <w:rFonts w:ascii="仿宋_GB2312" w:eastAsia="仿宋_GB2312" w:hAnsi="仿宋_GB2312" w:cs="仿宋_GB2312" w:hint="eastAsia"/>
          <w:sz w:val="32"/>
          <w:szCs w:val="40"/>
        </w:rPr>
        <w:t>高校（含民办、高职）在学的</w:t>
      </w:r>
      <w:r>
        <w:rPr>
          <w:rFonts w:ascii="仿宋_GB2312" w:eastAsia="仿宋_GB2312" w:hAnsi="仿宋_GB2312" w:cs="仿宋_GB2312" w:hint="eastAsia"/>
          <w:sz w:val="32"/>
          <w:szCs w:val="32"/>
        </w:rPr>
        <w:t>全日制本科生、专科生、硕士研究生和博士研究生（不含在职研究生）。</w:t>
      </w:r>
    </w:p>
    <w:p w14:paraId="47CC0F6F" w14:textId="77777777" w:rsidR="002E4AE9" w:rsidRDefault="00FB0D68" w:rsidP="001B619F">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二、奖学金设置</w:t>
      </w:r>
    </w:p>
    <w:p w14:paraId="7A78EAF7" w14:textId="77777777" w:rsidR="002E4AE9" w:rsidRDefault="00FB0D68" w:rsidP="001B619F">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分为“中国电信奖学金·天翼奖”、“中国电信奖学金·飞Young奖”，具体设置如下。</w:t>
      </w:r>
    </w:p>
    <w:p w14:paraId="0BDAF72D" w14:textId="77777777" w:rsidR="002E4AE9" w:rsidRDefault="00FB0D68" w:rsidP="001B619F">
      <w:pPr>
        <w:spacing w:line="570" w:lineRule="exact"/>
        <w:ind w:firstLineChars="200" w:firstLine="640"/>
        <w:rPr>
          <w:rFonts w:ascii="方正楷体简体" w:eastAsia="方正楷体简体"/>
          <w:sz w:val="32"/>
          <w:szCs w:val="32"/>
        </w:rPr>
      </w:pPr>
      <w:r>
        <w:rPr>
          <w:rFonts w:ascii="楷体_GB2312" w:eastAsia="楷体_GB2312" w:hAnsi="楷体_GB2312" w:cs="楷体_GB2312" w:hint="eastAsia"/>
          <w:sz w:val="32"/>
          <w:szCs w:val="32"/>
        </w:rPr>
        <w:t>（一）“中国电信奖学金·天翼奖”</w:t>
      </w:r>
    </w:p>
    <w:p w14:paraId="6A492D1F" w14:textId="0FB80EDF" w:rsidR="002E4AE9" w:rsidRDefault="00FB0D68" w:rsidP="001B619F">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B619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每名学生奖学金金额为人民币2万元；</w:t>
      </w:r>
    </w:p>
    <w:p w14:paraId="1454EBCF" w14:textId="231F27D4" w:rsidR="002E4AE9" w:rsidRDefault="00FB0D68" w:rsidP="001B619F">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sidR="001B619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颁发“中国电信奖学金·天翼奖”电子证书；</w:t>
      </w:r>
    </w:p>
    <w:p w14:paraId="18E72D1B" w14:textId="7D47A6EF" w:rsidR="002E4AE9" w:rsidRDefault="00FB0D68" w:rsidP="001B619F">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1B619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中国电信集团为有意愿的奖学金获得者优先安排岗位实习；</w:t>
      </w:r>
    </w:p>
    <w:p w14:paraId="77BA3487" w14:textId="40DC247F" w:rsidR="002E4AE9" w:rsidRDefault="00FB0D68" w:rsidP="001B619F">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1B619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符合中国电信集团及所属单位招聘条件的，可予以直接录用。</w:t>
      </w:r>
    </w:p>
    <w:p w14:paraId="3D7E2970" w14:textId="77777777" w:rsidR="002E4AE9" w:rsidRDefault="00FB0D68" w:rsidP="001B619F">
      <w:pPr>
        <w:spacing w:line="570" w:lineRule="exact"/>
        <w:ind w:firstLineChars="200" w:firstLine="640"/>
        <w:rPr>
          <w:rFonts w:ascii="方正楷体简体" w:eastAsia="方正楷体简体"/>
          <w:sz w:val="32"/>
          <w:szCs w:val="32"/>
        </w:rPr>
      </w:pPr>
      <w:r>
        <w:rPr>
          <w:rFonts w:ascii="楷体_GB2312" w:eastAsia="楷体_GB2312" w:hAnsi="楷体_GB2312" w:cs="楷体_GB2312" w:hint="eastAsia"/>
          <w:sz w:val="32"/>
          <w:szCs w:val="32"/>
        </w:rPr>
        <w:t>（二）“中国电信奖学金·飞Young奖”</w:t>
      </w:r>
    </w:p>
    <w:p w14:paraId="2C08740C" w14:textId="5870F7C6" w:rsidR="002E4AE9" w:rsidRDefault="00FB0D68" w:rsidP="001B619F">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B619F">
        <w:rPr>
          <w:rFonts w:ascii="仿宋_GB2312" w:eastAsia="仿宋_GB2312" w:hAnsi="仿宋_GB2312" w:cs="仿宋_GB2312"/>
          <w:sz w:val="32"/>
          <w:szCs w:val="32"/>
        </w:rPr>
        <w:t>.</w:t>
      </w:r>
      <w:r>
        <w:rPr>
          <w:rFonts w:ascii="仿宋_GB2312" w:eastAsia="仿宋_GB2312" w:hAnsi="仿宋_GB2312" w:cs="仿宋_GB2312" w:hint="eastAsia"/>
          <w:sz w:val="32"/>
          <w:szCs w:val="32"/>
        </w:rPr>
        <w:t>每名学生奖学金金额为人民币5000元；</w:t>
      </w:r>
    </w:p>
    <w:p w14:paraId="5B58B957" w14:textId="00DE4664" w:rsidR="002E4AE9" w:rsidRDefault="00FB0D68" w:rsidP="001B619F">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2.颁发“中国电信奖学金·飞Young奖”电子证书；</w:t>
      </w:r>
    </w:p>
    <w:p w14:paraId="75CB154B" w14:textId="6A3F2D89" w:rsidR="002E4AE9" w:rsidRDefault="00FB0D68" w:rsidP="001B619F">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3.中国电信集团为有意愿的奖学金获得者优先安排岗位实习；</w:t>
      </w:r>
    </w:p>
    <w:p w14:paraId="0AFCE485" w14:textId="14C2DE5A" w:rsidR="002E4AE9" w:rsidRDefault="00FB0D68" w:rsidP="001B619F">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4.符合中国电信集团及所属单位招聘条件的，在同等条件下可优先录用。</w:t>
      </w:r>
    </w:p>
    <w:p w14:paraId="22D788FA" w14:textId="77777777" w:rsidR="002E4AE9" w:rsidRDefault="00FB0D68" w:rsidP="001B619F">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三、推荐条件</w:t>
      </w:r>
    </w:p>
    <w:p w14:paraId="41AE9D50" w14:textId="77777777" w:rsidR="002E4AE9" w:rsidRDefault="00FB0D68" w:rsidP="001B619F">
      <w:pPr>
        <w:tabs>
          <w:tab w:val="left" w:pos="940"/>
        </w:tabs>
        <w:spacing w:line="570" w:lineRule="exact"/>
        <w:ind w:firstLineChars="196" w:firstLine="627"/>
        <w:rPr>
          <w:rFonts w:ascii="楷体_GB2312" w:eastAsia="楷体_GB2312" w:hAnsi="楷体_GB2312" w:cs="楷体_GB2312"/>
          <w:sz w:val="32"/>
          <w:szCs w:val="32"/>
        </w:rPr>
      </w:pPr>
      <w:r>
        <w:rPr>
          <w:rFonts w:ascii="楷体_GB2312" w:eastAsia="楷体_GB2312" w:hAnsi="楷体_GB2312" w:cs="楷体_GB2312" w:hint="eastAsia"/>
          <w:sz w:val="32"/>
          <w:szCs w:val="32"/>
        </w:rPr>
        <w:t>（一）“中国电信奖学金·飞Young奖”</w:t>
      </w:r>
    </w:p>
    <w:p w14:paraId="62D5CC45" w14:textId="12D8F21F" w:rsidR="002E4AE9" w:rsidRDefault="00FB0D68" w:rsidP="001B619F">
      <w:pPr>
        <w:tabs>
          <w:tab w:val="left" w:pos="940"/>
        </w:tabs>
        <w:spacing w:line="57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1.热爱祖国，拥护中国共产党，具有良好的思想政治素质，政治面貌为中共党员或共青团员</w:t>
      </w:r>
      <w:r>
        <w:rPr>
          <w:rFonts w:ascii="仿宋_GB2312" w:eastAsia="仿宋_GB2312" w:hAnsi="仿宋_GB2312" w:cs="仿宋_GB2312" w:hint="eastAsia"/>
          <w:color w:val="000000"/>
          <w:sz w:val="32"/>
          <w:szCs w:val="32"/>
        </w:rPr>
        <w:t>，在青</w:t>
      </w:r>
      <w:r>
        <w:rPr>
          <w:rFonts w:ascii="仿宋_GB2312" w:eastAsia="仿宋_GB2312" w:hAnsi="仿宋_GB2312" w:cs="仿宋_GB2312" w:hint="eastAsia"/>
          <w:sz w:val="32"/>
          <w:szCs w:val="32"/>
        </w:rPr>
        <w:t>年学生中能够起到可亲、可敬、可信、可学的榜样作用；</w:t>
      </w:r>
    </w:p>
    <w:p w14:paraId="3F0A5479" w14:textId="27CD576B" w:rsidR="002E4AE9" w:rsidRDefault="00FB0D68" w:rsidP="001B619F">
      <w:pPr>
        <w:tabs>
          <w:tab w:val="left" w:pos="940"/>
        </w:tabs>
        <w:spacing w:line="57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2.扎根基层建功立业，在科技创新、投身新冠肺炎疫情防控、服务全面建成小康社会、助力乡村振兴、参与社会治理创新、弘扬网上文明等方面有优秀事迹，“返家乡”先进典型、兼任乡村基层团干部的大学生、向社区（村）和“青年之家”报到的大学生、优秀志愿者等基层工作者以及参加过电信学子公司创业实践</w:t>
      </w:r>
      <w:r>
        <w:rPr>
          <w:rFonts w:ascii="仿宋_GB2312" w:eastAsia="仿宋_GB2312" w:hAnsi="仿宋_GB2312" w:cs="仿宋_GB2312" w:hint="eastAsia"/>
          <w:sz w:val="32"/>
          <w:szCs w:val="32"/>
        </w:rPr>
        <w:lastRenderedPageBreak/>
        <w:t>项目经历者应优先考虑；</w:t>
      </w:r>
    </w:p>
    <w:p w14:paraId="0A5784E5" w14:textId="0B9F7AA4" w:rsidR="002E4AE9" w:rsidRDefault="00FB0D68" w:rsidP="001B619F">
      <w:pPr>
        <w:tabs>
          <w:tab w:val="left" w:pos="940"/>
        </w:tabs>
        <w:spacing w:line="57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3.上学年学分</w:t>
      </w:r>
      <w:proofErr w:type="gramStart"/>
      <w:r>
        <w:rPr>
          <w:rFonts w:ascii="仿宋_GB2312" w:eastAsia="仿宋_GB2312" w:hAnsi="仿宋_GB2312" w:cs="仿宋_GB2312" w:hint="eastAsia"/>
          <w:sz w:val="32"/>
          <w:szCs w:val="32"/>
        </w:rPr>
        <w:t>绩</w:t>
      </w:r>
      <w:proofErr w:type="gramEnd"/>
      <w:r>
        <w:rPr>
          <w:rFonts w:ascii="仿宋_GB2312" w:eastAsia="仿宋_GB2312" w:hAnsi="仿宋_GB2312" w:cs="仿宋_GB2312" w:hint="eastAsia"/>
          <w:sz w:val="32"/>
          <w:szCs w:val="32"/>
        </w:rPr>
        <w:t>点在本专业排名前30%，历次考试没有不及格科目。</w:t>
      </w:r>
    </w:p>
    <w:p w14:paraId="5A91FDFC" w14:textId="77777777" w:rsidR="002E4AE9" w:rsidRDefault="00FB0D68" w:rsidP="001B619F">
      <w:pPr>
        <w:tabs>
          <w:tab w:val="left" w:pos="940"/>
        </w:tabs>
        <w:spacing w:line="570" w:lineRule="exact"/>
        <w:ind w:firstLineChars="196" w:firstLine="627"/>
        <w:rPr>
          <w:rFonts w:ascii="楷体_GB2312" w:eastAsia="楷体_GB2312" w:hAnsi="楷体_GB2312" w:cs="楷体_GB2312"/>
          <w:sz w:val="32"/>
          <w:szCs w:val="32"/>
        </w:rPr>
      </w:pPr>
      <w:r>
        <w:rPr>
          <w:rFonts w:ascii="楷体_GB2312" w:eastAsia="楷体_GB2312" w:hAnsi="楷体_GB2312" w:cs="楷体_GB2312" w:hint="eastAsia"/>
          <w:sz w:val="32"/>
          <w:szCs w:val="32"/>
        </w:rPr>
        <w:t>（二）“中国电信奖学金·天翼奖”</w:t>
      </w:r>
    </w:p>
    <w:p w14:paraId="2DC9A09D" w14:textId="77777777" w:rsidR="002E4AE9" w:rsidRDefault="00FB0D68" w:rsidP="001B619F">
      <w:pPr>
        <w:tabs>
          <w:tab w:val="left" w:pos="940"/>
        </w:tabs>
        <w:spacing w:line="57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按照阶梯激励原则，“中国电信奖学金·天翼奖”候选人原则上从近2年内获得过“中国电信奖学金·飞Young奖”的同学中产生，除满足“中国电信奖学金·飞Young奖”获奖基本条件以外，综合考虑学业成绩、社会实践、建功基层等方面的后续表现，必须有参与向社区（村）和“青年中心”报到、“三下乡”、“返家乡”等社会实践和志愿服务项目20小时以上的经历，并提供相应证明。</w:t>
      </w:r>
    </w:p>
    <w:p w14:paraId="2B236860" w14:textId="77777777" w:rsidR="002E4AE9" w:rsidRDefault="00FB0D68" w:rsidP="001B619F">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四、工作安排</w:t>
      </w:r>
    </w:p>
    <w:p w14:paraId="0867ED57" w14:textId="77777777" w:rsidR="002E4AE9" w:rsidRDefault="00FB0D68" w:rsidP="001B619F">
      <w:pPr>
        <w:tabs>
          <w:tab w:val="left" w:pos="940"/>
        </w:tabs>
        <w:spacing w:line="57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奖学金推选工作分全国、市级、校级（区级）三个层面实施。</w:t>
      </w:r>
    </w:p>
    <w:p w14:paraId="1608DA81" w14:textId="0030A618" w:rsidR="002E4AE9" w:rsidRDefault="00FB0D68" w:rsidP="001B619F">
      <w:pPr>
        <w:tabs>
          <w:tab w:val="left" w:pos="940"/>
        </w:tabs>
        <w:spacing w:line="57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B619F">
        <w:rPr>
          <w:rFonts w:ascii="仿宋_GB2312" w:eastAsia="仿宋_GB2312" w:hAnsi="仿宋_GB2312" w:cs="仿宋_GB2312"/>
          <w:sz w:val="32"/>
          <w:szCs w:val="32"/>
        </w:rPr>
        <w:t>.</w:t>
      </w:r>
      <w:r>
        <w:rPr>
          <w:rFonts w:ascii="仿宋_GB2312" w:eastAsia="仿宋_GB2312" w:hAnsi="仿宋_GB2312" w:cs="仿宋_GB2312" w:hint="eastAsia"/>
          <w:sz w:val="32"/>
          <w:szCs w:val="32"/>
        </w:rPr>
        <w:t>校级（区级）推荐：校级评委会由校领导主持，由学校团委、相关部门负责人及属地电信公司相关负责人联合组成，负责本校奖学金候选人的资格审查、初评和推荐工作。</w:t>
      </w:r>
      <w:r w:rsidRPr="00C07E69">
        <w:rPr>
          <w:rFonts w:ascii="仿宋_GB2312" w:eastAsia="仿宋_GB2312" w:hAnsi="仿宋_GB2312" w:cs="仿宋_GB2312" w:hint="eastAsia"/>
          <w:b/>
          <w:sz w:val="32"/>
          <w:szCs w:val="32"/>
        </w:rPr>
        <w:t>每校推荐不超过</w:t>
      </w:r>
      <w:r w:rsidRPr="00C07E69">
        <w:rPr>
          <w:rFonts w:ascii="仿宋_GB2312" w:eastAsia="仿宋_GB2312" w:hAnsi="仿宋_GB2312" w:cs="仿宋_GB2312"/>
          <w:b/>
          <w:sz w:val="32"/>
          <w:szCs w:val="32"/>
        </w:rPr>
        <w:t>1</w:t>
      </w:r>
      <w:r w:rsidRPr="00C07E69">
        <w:rPr>
          <w:rFonts w:ascii="仿宋_GB2312" w:eastAsia="仿宋_GB2312" w:hAnsi="仿宋_GB2312" w:cs="仿宋_GB2312" w:hint="eastAsia"/>
          <w:b/>
          <w:sz w:val="32"/>
          <w:szCs w:val="32"/>
        </w:rPr>
        <w:t>名“中国电信奖学金·飞Young奖”候选人至市级评委会。</w:t>
      </w:r>
      <w:r>
        <w:rPr>
          <w:rFonts w:ascii="仿宋_GB2312" w:eastAsia="仿宋_GB2312" w:hAnsi="仿宋_GB2312" w:cs="仿宋_GB2312" w:hint="eastAsia"/>
          <w:sz w:val="32"/>
          <w:szCs w:val="32"/>
        </w:rPr>
        <w:t>区级评委会由团区委主要负责人主持，由团区委及属地电信公司相关负责人联合组成，负责本区奖学金候选人的资格审查、初评和推荐工作。每区推荐不超过2名“中国电信奖学金·飞Young奖”至市级评委会。各区推荐候选人需注明排序。高校推荐的候选人需经过校内公示，区级团委推荐的候选人需经过当地公示及</w:t>
      </w:r>
      <w:r>
        <w:rPr>
          <w:rFonts w:ascii="仿宋_GB2312" w:eastAsia="仿宋_GB2312" w:hAnsi="仿宋_GB2312" w:cs="仿宋_GB2312" w:hint="eastAsia"/>
          <w:sz w:val="32"/>
          <w:szCs w:val="32"/>
        </w:rPr>
        <w:lastRenderedPageBreak/>
        <w:t>候选人所在学校公示，公示时间不少于5个工作日。</w:t>
      </w:r>
    </w:p>
    <w:p w14:paraId="6CB34DAB" w14:textId="6560A941" w:rsidR="002E4AE9" w:rsidRDefault="00FB0D68" w:rsidP="001B619F">
      <w:pPr>
        <w:tabs>
          <w:tab w:val="left" w:pos="940"/>
        </w:tabs>
        <w:spacing w:line="57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1B619F">
        <w:rPr>
          <w:rFonts w:ascii="仿宋_GB2312" w:eastAsia="仿宋_GB2312" w:hAnsi="仿宋_GB2312" w:cs="仿宋_GB2312"/>
          <w:sz w:val="32"/>
          <w:szCs w:val="32"/>
        </w:rPr>
        <w:t>.</w:t>
      </w:r>
      <w:r>
        <w:rPr>
          <w:rFonts w:ascii="仿宋_GB2312" w:eastAsia="仿宋_GB2312" w:hAnsi="仿宋_GB2312" w:cs="仿宋_GB2312" w:hint="eastAsia"/>
          <w:sz w:val="32"/>
          <w:szCs w:val="32"/>
        </w:rPr>
        <w:t>市级推荐：市级评委会由团市委学校工作部、学联秘书处会同基层工作部等有关部门负责人及属地电信公司相关负责人和专家组成，负责本市奖学金候选人的推荐工作，对高校、区级团委推荐的“中国电信奖学金·飞Young奖”候选人进行复评，统筹推荐“中国电信奖学金·天翼奖”候选人，统筹指导“中国电信奖学金·天翼奖”候选人拍摄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分钟个人风采视频。依照分配名额将本市“中国电信奖学金·飞Young奖”“中国电信奖学金·天翼奖”候选人相关材料报至全国评委会。市级推荐的候选人需经过市内公示，公示时间不少于5个工作日。</w:t>
      </w:r>
    </w:p>
    <w:p w14:paraId="35B78BEA" w14:textId="3BEEF195" w:rsidR="002E4AE9" w:rsidRDefault="00FB0D68" w:rsidP="001B619F">
      <w:pPr>
        <w:tabs>
          <w:tab w:val="left" w:pos="940"/>
        </w:tabs>
        <w:spacing w:line="57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1B619F">
        <w:rPr>
          <w:rFonts w:ascii="仿宋_GB2312" w:eastAsia="仿宋_GB2312" w:hAnsi="仿宋_GB2312" w:cs="仿宋_GB2312"/>
          <w:sz w:val="32"/>
          <w:szCs w:val="32"/>
        </w:rPr>
        <w:t>.</w:t>
      </w:r>
      <w:r>
        <w:rPr>
          <w:rFonts w:ascii="仿宋_GB2312" w:eastAsia="仿宋_GB2312" w:hAnsi="仿宋_GB2312" w:cs="仿宋_GB2312" w:hint="eastAsia"/>
          <w:sz w:val="32"/>
          <w:szCs w:val="32"/>
        </w:rPr>
        <w:t>全国评审：全国评委会由共青团中央基层建设部、</w:t>
      </w:r>
      <w:r>
        <w:rPr>
          <w:rFonts w:ascii="仿宋_GB2312" w:eastAsia="仿宋_GB2312" w:hAnsi="仿宋_GB2312" w:cs="仿宋_GB2312" w:hint="eastAsia"/>
          <w:color w:val="000000"/>
          <w:sz w:val="32"/>
          <w:szCs w:val="32"/>
        </w:rPr>
        <w:t>中国电信集团有限公司相关部门、</w:t>
      </w:r>
      <w:r>
        <w:rPr>
          <w:rFonts w:ascii="仿宋_GB2312" w:eastAsia="仿宋_GB2312" w:hAnsi="仿宋_GB2312" w:cs="仿宋_GB2312" w:hint="eastAsia"/>
          <w:sz w:val="32"/>
          <w:szCs w:val="32"/>
        </w:rPr>
        <w:t>全国学联秘书处、中国光华科技基金会相关负责人及专家联合组成，负责活动的评审、领导和协调工作。全国评委会是奖学金遴选活动的最高机构，具有最终裁决权，对各省份推荐人员进行评审，初步确定获奖者名单并公示，经公示无异议后正式发布。</w:t>
      </w:r>
    </w:p>
    <w:p w14:paraId="5D7F4DF9" w14:textId="58B6A35D" w:rsidR="002E4AE9" w:rsidRDefault="00FB0D68" w:rsidP="001B619F">
      <w:pPr>
        <w:tabs>
          <w:tab w:val="left" w:pos="940"/>
        </w:tabs>
        <w:spacing w:line="570" w:lineRule="exact"/>
        <w:ind w:firstLineChars="196" w:firstLine="627"/>
        <w:rPr>
          <w:rFonts w:ascii="方正黑体简体" w:eastAsia="方正黑体简体" w:hAnsi="方正黑体简体" w:cs="方正黑体简体"/>
          <w:sz w:val="32"/>
          <w:szCs w:val="32"/>
        </w:rPr>
      </w:pPr>
      <w:r>
        <w:rPr>
          <w:rFonts w:ascii="仿宋_GB2312" w:eastAsia="仿宋_GB2312" w:hAnsi="仿宋_GB2312" w:cs="仿宋_GB2312" w:hint="eastAsia"/>
          <w:sz w:val="32"/>
          <w:szCs w:val="32"/>
        </w:rPr>
        <w:t>4</w:t>
      </w:r>
      <w:r w:rsidR="001B619F">
        <w:rPr>
          <w:rFonts w:ascii="仿宋_GB2312" w:eastAsia="仿宋_GB2312" w:hAnsi="仿宋_GB2312" w:cs="仿宋_GB2312"/>
          <w:sz w:val="32"/>
          <w:szCs w:val="32"/>
        </w:rPr>
        <w:t>.</w:t>
      </w:r>
      <w:r>
        <w:rPr>
          <w:rFonts w:ascii="仿宋_GB2312" w:eastAsia="仿宋_GB2312" w:hAnsi="仿宋_GB2312" w:cs="仿宋_GB2312" w:hint="eastAsia"/>
          <w:sz w:val="32"/>
          <w:szCs w:val="32"/>
        </w:rPr>
        <w:t>总结宣传：“2021年度中国电信奖学金”获奖名单将在“全国学联”、“创青春”</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等团属媒体、中国光华科技</w:t>
      </w:r>
      <w:proofErr w:type="gramStart"/>
      <w:r>
        <w:rPr>
          <w:rFonts w:ascii="仿宋_GB2312" w:eastAsia="仿宋_GB2312" w:hAnsi="仿宋_GB2312" w:cs="仿宋_GB2312" w:hint="eastAsia"/>
          <w:sz w:val="32"/>
          <w:szCs w:val="32"/>
        </w:rPr>
        <w:t>基金会官网及</w:t>
      </w:r>
      <w:proofErr w:type="gramEnd"/>
      <w:r>
        <w:rPr>
          <w:rFonts w:ascii="仿宋_GB2312" w:eastAsia="仿宋_GB2312" w:hAnsi="仿宋_GB2312" w:cs="仿宋_GB2312" w:hint="eastAsia"/>
          <w:sz w:val="32"/>
          <w:szCs w:val="32"/>
        </w:rPr>
        <w:t>公众号等平台上发布。主办方将制作“2021年度中国电信奖学金”宣传片和获奖者风采展示视频，并在相关媒体进行广泛宣传。同时将举办颁奖典礼及获奖学生</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学活动，结合“喜迎二十大、永远跟党走、奋进新征程”主题教育实践活动开展线上</w:t>
      </w:r>
      <w:r>
        <w:rPr>
          <w:rFonts w:ascii="仿宋_GB2312" w:eastAsia="仿宋_GB2312" w:hAnsi="仿宋_GB2312" w:cs="仿宋_GB2312" w:hint="eastAsia"/>
          <w:sz w:val="32"/>
          <w:szCs w:val="32"/>
        </w:rPr>
        <w:lastRenderedPageBreak/>
        <w:t>线下交流，更好地联系服务获奖同学，树立新时代大学生学习榜样。</w:t>
      </w:r>
    </w:p>
    <w:p w14:paraId="5B36CCB8" w14:textId="77777777" w:rsidR="00C654B3" w:rsidRDefault="00C654B3" w:rsidP="002C3145">
      <w:pPr>
        <w:spacing w:line="560" w:lineRule="exact"/>
        <w:jc w:val="left"/>
        <w:rPr>
          <w:rFonts w:ascii="方正大标宋简体" w:eastAsia="方正大标宋简体" w:hAnsi="方正大标宋简体" w:cs="方正大标宋简体"/>
          <w:color w:val="000000"/>
          <w:kern w:val="0"/>
          <w:sz w:val="36"/>
          <w:szCs w:val="36"/>
          <w:lang w:bidi="ar"/>
        </w:rPr>
      </w:pPr>
    </w:p>
    <w:sectPr w:rsidR="00C654B3" w:rsidSect="002C3145">
      <w:footerReference w:type="default" r:id="rId7"/>
      <w:pgSz w:w="11906" w:h="16838"/>
      <w:pgMar w:top="2041" w:right="1531" w:bottom="2041" w:left="1531"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33953" w14:textId="77777777" w:rsidR="00BF2A6F" w:rsidRDefault="00BF2A6F">
      <w:r>
        <w:separator/>
      </w:r>
    </w:p>
  </w:endnote>
  <w:endnote w:type="continuationSeparator" w:id="0">
    <w:p w14:paraId="71C3D3EA" w14:textId="77777777" w:rsidR="00BF2A6F" w:rsidRDefault="00BF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39D" w14:textId="77777777" w:rsidR="002E4AE9" w:rsidRDefault="00FB0D68">
    <w:pPr>
      <w:pStyle w:val="a5"/>
      <w:jc w:val="center"/>
      <w:rPr>
        <w:rFonts w:ascii="宋体" w:hAnsi="宋体"/>
        <w:sz w:val="28"/>
      </w:rPr>
    </w:pP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sidR="002C3145" w:rsidRPr="002C3145">
      <w:rPr>
        <w:rFonts w:ascii="宋体" w:hAnsi="宋体"/>
        <w:noProof/>
        <w:sz w:val="28"/>
        <w:lang w:val="zh-CN"/>
      </w:rPr>
      <w:t>-</w:t>
    </w:r>
    <w:r w:rsidR="002C3145">
      <w:rPr>
        <w:rFonts w:ascii="宋体" w:hAnsi="宋体"/>
        <w:noProof/>
        <w:sz w:val="28"/>
      </w:rPr>
      <w:t xml:space="preserve"> 5 -</w:t>
    </w:r>
    <w:r>
      <w:rPr>
        <w:rFonts w:ascii="宋体" w:hAnsi="宋体"/>
        <w:sz w:val="28"/>
      </w:rPr>
      <w:fldChar w:fldCharType="end"/>
    </w:r>
  </w:p>
  <w:p w14:paraId="24D68627" w14:textId="77777777" w:rsidR="002E4AE9" w:rsidRDefault="002E4A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57A16" w14:textId="77777777" w:rsidR="00BF2A6F" w:rsidRDefault="00BF2A6F">
      <w:r>
        <w:separator/>
      </w:r>
    </w:p>
  </w:footnote>
  <w:footnote w:type="continuationSeparator" w:id="0">
    <w:p w14:paraId="1A864BEA" w14:textId="77777777" w:rsidR="00BF2A6F" w:rsidRDefault="00BF2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MzY0MWQ1MTliNzUwZmJjZGYzMzQ5ODM2ZjkxYzEifQ=="/>
  </w:docVars>
  <w:rsids>
    <w:rsidRoot w:val="57387ED9"/>
    <w:rsid w:val="57387ED9"/>
    <w:rsid w:val="8F7F9CF2"/>
    <w:rsid w:val="8FEBA6E2"/>
    <w:rsid w:val="8FFF84A8"/>
    <w:rsid w:val="9CD93731"/>
    <w:rsid w:val="9DD7B0F8"/>
    <w:rsid w:val="9F7FEE2C"/>
    <w:rsid w:val="9FDE33F8"/>
    <w:rsid w:val="9FEFC654"/>
    <w:rsid w:val="AAF80F55"/>
    <w:rsid w:val="ABBF157C"/>
    <w:rsid w:val="ADBBA146"/>
    <w:rsid w:val="AE3F906A"/>
    <w:rsid w:val="AE7F6067"/>
    <w:rsid w:val="AEFF380C"/>
    <w:rsid w:val="B5F55C2D"/>
    <w:rsid w:val="B6E52DA1"/>
    <w:rsid w:val="BB7BA03C"/>
    <w:rsid w:val="BD9C8D3A"/>
    <w:rsid w:val="BDBF9003"/>
    <w:rsid w:val="BDDBF6A7"/>
    <w:rsid w:val="BEFDAE79"/>
    <w:rsid w:val="BEFDCC2E"/>
    <w:rsid w:val="BF67BF73"/>
    <w:rsid w:val="BFAB1FE0"/>
    <w:rsid w:val="BFFA9BE4"/>
    <w:rsid w:val="C1FE1BCA"/>
    <w:rsid w:val="C36F1AC5"/>
    <w:rsid w:val="C8FE4AE0"/>
    <w:rsid w:val="CA7235F7"/>
    <w:rsid w:val="CBFF1A00"/>
    <w:rsid w:val="CF1EE3B8"/>
    <w:rsid w:val="CFB8AB00"/>
    <w:rsid w:val="CFFFA710"/>
    <w:rsid w:val="D55A81F0"/>
    <w:rsid w:val="D7FE4C9C"/>
    <w:rsid w:val="D7FF25E2"/>
    <w:rsid w:val="D873FC6E"/>
    <w:rsid w:val="D8EF9BBF"/>
    <w:rsid w:val="DBE8D1EF"/>
    <w:rsid w:val="DBFBB1AD"/>
    <w:rsid w:val="DCA56C4A"/>
    <w:rsid w:val="DD6D23AC"/>
    <w:rsid w:val="DEEB0345"/>
    <w:rsid w:val="DEFFD496"/>
    <w:rsid w:val="DFAD6657"/>
    <w:rsid w:val="DFAF2804"/>
    <w:rsid w:val="DFC78A92"/>
    <w:rsid w:val="DFFA086F"/>
    <w:rsid w:val="E2FF826B"/>
    <w:rsid w:val="E77FD714"/>
    <w:rsid w:val="E7DEFC78"/>
    <w:rsid w:val="EAFBDA99"/>
    <w:rsid w:val="EBDD2557"/>
    <w:rsid w:val="EF5D5FD0"/>
    <w:rsid w:val="EF7FBF25"/>
    <w:rsid w:val="EF9E8D6B"/>
    <w:rsid w:val="EFBFFBD3"/>
    <w:rsid w:val="EFD6DA25"/>
    <w:rsid w:val="EFDDBEAE"/>
    <w:rsid w:val="EFEDD55E"/>
    <w:rsid w:val="EFEE031B"/>
    <w:rsid w:val="EFF6F1A1"/>
    <w:rsid w:val="EFFCB410"/>
    <w:rsid w:val="EFFDB4D8"/>
    <w:rsid w:val="EFFDCDFB"/>
    <w:rsid w:val="EFFF3471"/>
    <w:rsid w:val="EFFFA5AE"/>
    <w:rsid w:val="F3FE561C"/>
    <w:rsid w:val="F3FECDBC"/>
    <w:rsid w:val="F5FBA4C4"/>
    <w:rsid w:val="F7E7D80F"/>
    <w:rsid w:val="F7FBAD29"/>
    <w:rsid w:val="F93B9F26"/>
    <w:rsid w:val="F9BA9300"/>
    <w:rsid w:val="F9C7BCBC"/>
    <w:rsid w:val="F9DF50DF"/>
    <w:rsid w:val="F9EE5A11"/>
    <w:rsid w:val="F9FF3283"/>
    <w:rsid w:val="FA7E0834"/>
    <w:rsid w:val="FABF4943"/>
    <w:rsid w:val="FADF81B3"/>
    <w:rsid w:val="FB3D28F5"/>
    <w:rsid w:val="FBAFDA5B"/>
    <w:rsid w:val="FBFD153E"/>
    <w:rsid w:val="FD3EDB58"/>
    <w:rsid w:val="FD9B3490"/>
    <w:rsid w:val="FDBEACF0"/>
    <w:rsid w:val="FDFE1978"/>
    <w:rsid w:val="FE7C0B20"/>
    <w:rsid w:val="FE7E5FCB"/>
    <w:rsid w:val="FECF3366"/>
    <w:rsid w:val="FF5BB76A"/>
    <w:rsid w:val="FF6E1F17"/>
    <w:rsid w:val="FF73DC67"/>
    <w:rsid w:val="FF77C641"/>
    <w:rsid w:val="FF781980"/>
    <w:rsid w:val="FF7E372C"/>
    <w:rsid w:val="FF7E602A"/>
    <w:rsid w:val="FFA19261"/>
    <w:rsid w:val="FFA730CA"/>
    <w:rsid w:val="FFBCD1E5"/>
    <w:rsid w:val="FFBD82AF"/>
    <w:rsid w:val="FFBFACEE"/>
    <w:rsid w:val="FFDF3E1F"/>
    <w:rsid w:val="FFE3E239"/>
    <w:rsid w:val="FFEE863D"/>
    <w:rsid w:val="FFF3F1B7"/>
    <w:rsid w:val="FFF851A3"/>
    <w:rsid w:val="FFFD2A6C"/>
    <w:rsid w:val="FFFE311A"/>
    <w:rsid w:val="FFFF63AC"/>
    <w:rsid w:val="000136EE"/>
    <w:rsid w:val="00017007"/>
    <w:rsid w:val="00020B92"/>
    <w:rsid w:val="0002140C"/>
    <w:rsid w:val="00026CC7"/>
    <w:rsid w:val="0004031F"/>
    <w:rsid w:val="00055419"/>
    <w:rsid w:val="00063143"/>
    <w:rsid w:val="00066896"/>
    <w:rsid w:val="000719DF"/>
    <w:rsid w:val="00075392"/>
    <w:rsid w:val="0007687B"/>
    <w:rsid w:val="0008606A"/>
    <w:rsid w:val="000952B0"/>
    <w:rsid w:val="00097D22"/>
    <w:rsid w:val="000A7CAB"/>
    <w:rsid w:val="000B058B"/>
    <w:rsid w:val="000B36CB"/>
    <w:rsid w:val="000C1AD7"/>
    <w:rsid w:val="000C2A9A"/>
    <w:rsid w:val="000C4DAC"/>
    <w:rsid w:val="000C7336"/>
    <w:rsid w:val="000D5D59"/>
    <w:rsid w:val="000F2720"/>
    <w:rsid w:val="000F3EB6"/>
    <w:rsid w:val="00106233"/>
    <w:rsid w:val="00121194"/>
    <w:rsid w:val="001226AE"/>
    <w:rsid w:val="0014151C"/>
    <w:rsid w:val="0014774E"/>
    <w:rsid w:val="00150734"/>
    <w:rsid w:val="001530CC"/>
    <w:rsid w:val="00153C13"/>
    <w:rsid w:val="00154D62"/>
    <w:rsid w:val="001567EA"/>
    <w:rsid w:val="00156E35"/>
    <w:rsid w:val="001576B7"/>
    <w:rsid w:val="0016542C"/>
    <w:rsid w:val="00166EDF"/>
    <w:rsid w:val="0016716C"/>
    <w:rsid w:val="001724CF"/>
    <w:rsid w:val="00175C5C"/>
    <w:rsid w:val="001761BF"/>
    <w:rsid w:val="00184E9E"/>
    <w:rsid w:val="0019346D"/>
    <w:rsid w:val="00193C45"/>
    <w:rsid w:val="00197C95"/>
    <w:rsid w:val="001A040E"/>
    <w:rsid w:val="001A0C5D"/>
    <w:rsid w:val="001A2F44"/>
    <w:rsid w:val="001B619F"/>
    <w:rsid w:val="001C2225"/>
    <w:rsid w:val="001C3941"/>
    <w:rsid w:val="001C3E45"/>
    <w:rsid w:val="001C472F"/>
    <w:rsid w:val="001D3746"/>
    <w:rsid w:val="001E48C3"/>
    <w:rsid w:val="001F257D"/>
    <w:rsid w:val="001F520F"/>
    <w:rsid w:val="002007DA"/>
    <w:rsid w:val="0021425D"/>
    <w:rsid w:val="00220D24"/>
    <w:rsid w:val="00224BCA"/>
    <w:rsid w:val="00224E35"/>
    <w:rsid w:val="0022659D"/>
    <w:rsid w:val="00233A1C"/>
    <w:rsid w:val="00234947"/>
    <w:rsid w:val="00244CCD"/>
    <w:rsid w:val="00244F33"/>
    <w:rsid w:val="00245290"/>
    <w:rsid w:val="00251B7E"/>
    <w:rsid w:val="00261B62"/>
    <w:rsid w:val="002647D9"/>
    <w:rsid w:val="00265B06"/>
    <w:rsid w:val="00265FD7"/>
    <w:rsid w:val="0027457D"/>
    <w:rsid w:val="00295B73"/>
    <w:rsid w:val="0029670B"/>
    <w:rsid w:val="002A143E"/>
    <w:rsid w:val="002A184F"/>
    <w:rsid w:val="002B03A3"/>
    <w:rsid w:val="002B69AF"/>
    <w:rsid w:val="002C3145"/>
    <w:rsid w:val="002C3C87"/>
    <w:rsid w:val="002C5261"/>
    <w:rsid w:val="002C61C1"/>
    <w:rsid w:val="002D21B7"/>
    <w:rsid w:val="002E4AE9"/>
    <w:rsid w:val="002E4EC6"/>
    <w:rsid w:val="002E7702"/>
    <w:rsid w:val="002F4C52"/>
    <w:rsid w:val="002F78B8"/>
    <w:rsid w:val="00326491"/>
    <w:rsid w:val="00327109"/>
    <w:rsid w:val="00330421"/>
    <w:rsid w:val="00331F28"/>
    <w:rsid w:val="003661C4"/>
    <w:rsid w:val="00381C99"/>
    <w:rsid w:val="003861FB"/>
    <w:rsid w:val="00386C7A"/>
    <w:rsid w:val="003900D4"/>
    <w:rsid w:val="00390156"/>
    <w:rsid w:val="00391961"/>
    <w:rsid w:val="00395FC5"/>
    <w:rsid w:val="003A383E"/>
    <w:rsid w:val="003A5944"/>
    <w:rsid w:val="003B7AF6"/>
    <w:rsid w:val="003C0F45"/>
    <w:rsid w:val="003D1F1E"/>
    <w:rsid w:val="003E75C2"/>
    <w:rsid w:val="003F3CC9"/>
    <w:rsid w:val="003F4F14"/>
    <w:rsid w:val="004017BD"/>
    <w:rsid w:val="00410BAE"/>
    <w:rsid w:val="00417149"/>
    <w:rsid w:val="0045302E"/>
    <w:rsid w:val="00462DBE"/>
    <w:rsid w:val="00466F2E"/>
    <w:rsid w:val="004678C8"/>
    <w:rsid w:val="00472B5B"/>
    <w:rsid w:val="00475135"/>
    <w:rsid w:val="00475FCD"/>
    <w:rsid w:val="0048003B"/>
    <w:rsid w:val="004838BD"/>
    <w:rsid w:val="004A0B65"/>
    <w:rsid w:val="004A0EE5"/>
    <w:rsid w:val="004A294D"/>
    <w:rsid w:val="004A3A09"/>
    <w:rsid w:val="004B1629"/>
    <w:rsid w:val="004B657E"/>
    <w:rsid w:val="004C58B8"/>
    <w:rsid w:val="004D24EC"/>
    <w:rsid w:val="004D48E1"/>
    <w:rsid w:val="004E2990"/>
    <w:rsid w:val="004E4ABF"/>
    <w:rsid w:val="004F4D64"/>
    <w:rsid w:val="0051481F"/>
    <w:rsid w:val="0052176C"/>
    <w:rsid w:val="00527971"/>
    <w:rsid w:val="00554007"/>
    <w:rsid w:val="005575B8"/>
    <w:rsid w:val="005672E3"/>
    <w:rsid w:val="00576708"/>
    <w:rsid w:val="00585F00"/>
    <w:rsid w:val="00596893"/>
    <w:rsid w:val="005A317A"/>
    <w:rsid w:val="005A4E37"/>
    <w:rsid w:val="005B13BE"/>
    <w:rsid w:val="005B5DE4"/>
    <w:rsid w:val="005D0BE2"/>
    <w:rsid w:val="005D12B2"/>
    <w:rsid w:val="005D618F"/>
    <w:rsid w:val="00611EE9"/>
    <w:rsid w:val="0061464A"/>
    <w:rsid w:val="006259B7"/>
    <w:rsid w:val="00627A75"/>
    <w:rsid w:val="00630660"/>
    <w:rsid w:val="006308B2"/>
    <w:rsid w:val="00632ADC"/>
    <w:rsid w:val="00635C7B"/>
    <w:rsid w:val="00635CD6"/>
    <w:rsid w:val="006368FE"/>
    <w:rsid w:val="00636958"/>
    <w:rsid w:val="00641C00"/>
    <w:rsid w:val="006615BC"/>
    <w:rsid w:val="006871B9"/>
    <w:rsid w:val="006A4CB8"/>
    <w:rsid w:val="006A7406"/>
    <w:rsid w:val="006B407B"/>
    <w:rsid w:val="006C5707"/>
    <w:rsid w:val="006E3788"/>
    <w:rsid w:val="006E41E2"/>
    <w:rsid w:val="006E565B"/>
    <w:rsid w:val="006E6B4F"/>
    <w:rsid w:val="006E7A9B"/>
    <w:rsid w:val="00702F64"/>
    <w:rsid w:val="00703F88"/>
    <w:rsid w:val="00726DD3"/>
    <w:rsid w:val="00732690"/>
    <w:rsid w:val="0074514A"/>
    <w:rsid w:val="0074520F"/>
    <w:rsid w:val="00745AD9"/>
    <w:rsid w:val="00750445"/>
    <w:rsid w:val="00754444"/>
    <w:rsid w:val="00754924"/>
    <w:rsid w:val="00755575"/>
    <w:rsid w:val="007574A3"/>
    <w:rsid w:val="00776314"/>
    <w:rsid w:val="0078292A"/>
    <w:rsid w:val="007852BF"/>
    <w:rsid w:val="00787E96"/>
    <w:rsid w:val="00794899"/>
    <w:rsid w:val="007A5994"/>
    <w:rsid w:val="007A600E"/>
    <w:rsid w:val="007B0128"/>
    <w:rsid w:val="007B27AB"/>
    <w:rsid w:val="007B2D1C"/>
    <w:rsid w:val="007B3530"/>
    <w:rsid w:val="007C6B7A"/>
    <w:rsid w:val="007C6DC7"/>
    <w:rsid w:val="007E22BA"/>
    <w:rsid w:val="007E60FA"/>
    <w:rsid w:val="007F087D"/>
    <w:rsid w:val="0080763C"/>
    <w:rsid w:val="008124C2"/>
    <w:rsid w:val="00816183"/>
    <w:rsid w:val="00826B74"/>
    <w:rsid w:val="0084550C"/>
    <w:rsid w:val="00852D06"/>
    <w:rsid w:val="0086691C"/>
    <w:rsid w:val="00867EB3"/>
    <w:rsid w:val="00871B46"/>
    <w:rsid w:val="00872D4C"/>
    <w:rsid w:val="0087301E"/>
    <w:rsid w:val="00874980"/>
    <w:rsid w:val="00880D3E"/>
    <w:rsid w:val="00881F69"/>
    <w:rsid w:val="00884FF3"/>
    <w:rsid w:val="008867EA"/>
    <w:rsid w:val="00890A18"/>
    <w:rsid w:val="00891F70"/>
    <w:rsid w:val="008A37EC"/>
    <w:rsid w:val="008A5B14"/>
    <w:rsid w:val="008A6EEE"/>
    <w:rsid w:val="008B678C"/>
    <w:rsid w:val="008C60A0"/>
    <w:rsid w:val="008C67B1"/>
    <w:rsid w:val="008D35FB"/>
    <w:rsid w:val="008F7882"/>
    <w:rsid w:val="0090136A"/>
    <w:rsid w:val="00902549"/>
    <w:rsid w:val="00912742"/>
    <w:rsid w:val="009316A5"/>
    <w:rsid w:val="00941EED"/>
    <w:rsid w:val="00942A83"/>
    <w:rsid w:val="0094301E"/>
    <w:rsid w:val="0095195E"/>
    <w:rsid w:val="00955D1A"/>
    <w:rsid w:val="009643D3"/>
    <w:rsid w:val="009659CE"/>
    <w:rsid w:val="00974F96"/>
    <w:rsid w:val="00986EAD"/>
    <w:rsid w:val="0099015F"/>
    <w:rsid w:val="0099429C"/>
    <w:rsid w:val="009A556A"/>
    <w:rsid w:val="009B0C1A"/>
    <w:rsid w:val="009D2531"/>
    <w:rsid w:val="009D4794"/>
    <w:rsid w:val="009D5687"/>
    <w:rsid w:val="009D67E2"/>
    <w:rsid w:val="009F2BC2"/>
    <w:rsid w:val="009F3B38"/>
    <w:rsid w:val="009F67B5"/>
    <w:rsid w:val="009F7E26"/>
    <w:rsid w:val="00A036AB"/>
    <w:rsid w:val="00A10894"/>
    <w:rsid w:val="00A22FC4"/>
    <w:rsid w:val="00A243FE"/>
    <w:rsid w:val="00A359FF"/>
    <w:rsid w:val="00A3760F"/>
    <w:rsid w:val="00A4222B"/>
    <w:rsid w:val="00A45C04"/>
    <w:rsid w:val="00A4626C"/>
    <w:rsid w:val="00A46E8C"/>
    <w:rsid w:val="00A63F2F"/>
    <w:rsid w:val="00A715FA"/>
    <w:rsid w:val="00A84EE8"/>
    <w:rsid w:val="00A8559F"/>
    <w:rsid w:val="00AA13DD"/>
    <w:rsid w:val="00AA6F45"/>
    <w:rsid w:val="00AB10FF"/>
    <w:rsid w:val="00AC20BD"/>
    <w:rsid w:val="00AC3CF9"/>
    <w:rsid w:val="00AC53A4"/>
    <w:rsid w:val="00AD2F5C"/>
    <w:rsid w:val="00AD32C7"/>
    <w:rsid w:val="00AF6492"/>
    <w:rsid w:val="00B03071"/>
    <w:rsid w:val="00B054F7"/>
    <w:rsid w:val="00B16A37"/>
    <w:rsid w:val="00B17B74"/>
    <w:rsid w:val="00B307F8"/>
    <w:rsid w:val="00B33278"/>
    <w:rsid w:val="00B40D8F"/>
    <w:rsid w:val="00B41696"/>
    <w:rsid w:val="00B426AA"/>
    <w:rsid w:val="00B44C11"/>
    <w:rsid w:val="00B5166F"/>
    <w:rsid w:val="00B52923"/>
    <w:rsid w:val="00B5464A"/>
    <w:rsid w:val="00B621BD"/>
    <w:rsid w:val="00B66DBF"/>
    <w:rsid w:val="00B71389"/>
    <w:rsid w:val="00B71992"/>
    <w:rsid w:val="00B7692E"/>
    <w:rsid w:val="00B9061D"/>
    <w:rsid w:val="00B921AB"/>
    <w:rsid w:val="00B92E4A"/>
    <w:rsid w:val="00B930DC"/>
    <w:rsid w:val="00BA1024"/>
    <w:rsid w:val="00BA5E91"/>
    <w:rsid w:val="00BB3770"/>
    <w:rsid w:val="00BB3B41"/>
    <w:rsid w:val="00BB4E77"/>
    <w:rsid w:val="00BC2044"/>
    <w:rsid w:val="00BD55C0"/>
    <w:rsid w:val="00BD643F"/>
    <w:rsid w:val="00BF004B"/>
    <w:rsid w:val="00BF2A6F"/>
    <w:rsid w:val="00BF670F"/>
    <w:rsid w:val="00BF7836"/>
    <w:rsid w:val="00C01885"/>
    <w:rsid w:val="00C02B60"/>
    <w:rsid w:val="00C050E2"/>
    <w:rsid w:val="00C069EB"/>
    <w:rsid w:val="00C07E69"/>
    <w:rsid w:val="00C23B08"/>
    <w:rsid w:val="00C23D15"/>
    <w:rsid w:val="00C244C8"/>
    <w:rsid w:val="00C24ED0"/>
    <w:rsid w:val="00C25A1E"/>
    <w:rsid w:val="00C31ABD"/>
    <w:rsid w:val="00C34F07"/>
    <w:rsid w:val="00C40260"/>
    <w:rsid w:val="00C42B7A"/>
    <w:rsid w:val="00C4410D"/>
    <w:rsid w:val="00C50CF5"/>
    <w:rsid w:val="00C51A13"/>
    <w:rsid w:val="00C52F2D"/>
    <w:rsid w:val="00C64FEF"/>
    <w:rsid w:val="00C654B3"/>
    <w:rsid w:val="00C67D1F"/>
    <w:rsid w:val="00C72B3E"/>
    <w:rsid w:val="00C76DAD"/>
    <w:rsid w:val="00C85518"/>
    <w:rsid w:val="00C968CE"/>
    <w:rsid w:val="00C97478"/>
    <w:rsid w:val="00CA32D1"/>
    <w:rsid w:val="00CC5ECD"/>
    <w:rsid w:val="00CD0C7A"/>
    <w:rsid w:val="00CF341E"/>
    <w:rsid w:val="00D070DF"/>
    <w:rsid w:val="00D26869"/>
    <w:rsid w:val="00D3597B"/>
    <w:rsid w:val="00D359C3"/>
    <w:rsid w:val="00D41A55"/>
    <w:rsid w:val="00D42718"/>
    <w:rsid w:val="00D55EA2"/>
    <w:rsid w:val="00D5750C"/>
    <w:rsid w:val="00D601A6"/>
    <w:rsid w:val="00D649A1"/>
    <w:rsid w:val="00D85703"/>
    <w:rsid w:val="00D921EF"/>
    <w:rsid w:val="00DA0F17"/>
    <w:rsid w:val="00DA18E9"/>
    <w:rsid w:val="00DB4383"/>
    <w:rsid w:val="00DC7FB4"/>
    <w:rsid w:val="00DD458E"/>
    <w:rsid w:val="00DE1685"/>
    <w:rsid w:val="00DE1802"/>
    <w:rsid w:val="00DE1B5E"/>
    <w:rsid w:val="00DF19F1"/>
    <w:rsid w:val="00DF5FE4"/>
    <w:rsid w:val="00E119FA"/>
    <w:rsid w:val="00E1263B"/>
    <w:rsid w:val="00E13E69"/>
    <w:rsid w:val="00E313B5"/>
    <w:rsid w:val="00E326AB"/>
    <w:rsid w:val="00E3528B"/>
    <w:rsid w:val="00E40D4B"/>
    <w:rsid w:val="00E40E48"/>
    <w:rsid w:val="00E45341"/>
    <w:rsid w:val="00E507E3"/>
    <w:rsid w:val="00E51AD8"/>
    <w:rsid w:val="00E5585D"/>
    <w:rsid w:val="00E56A0B"/>
    <w:rsid w:val="00E61099"/>
    <w:rsid w:val="00E66679"/>
    <w:rsid w:val="00E77535"/>
    <w:rsid w:val="00E77DAE"/>
    <w:rsid w:val="00E820CF"/>
    <w:rsid w:val="00E83EDF"/>
    <w:rsid w:val="00E851B8"/>
    <w:rsid w:val="00E86234"/>
    <w:rsid w:val="00E90066"/>
    <w:rsid w:val="00E973B4"/>
    <w:rsid w:val="00EA609F"/>
    <w:rsid w:val="00EA68EF"/>
    <w:rsid w:val="00EB74B5"/>
    <w:rsid w:val="00EC1AA7"/>
    <w:rsid w:val="00EE1547"/>
    <w:rsid w:val="00EF0869"/>
    <w:rsid w:val="00EF0933"/>
    <w:rsid w:val="00EF6076"/>
    <w:rsid w:val="00F00B5E"/>
    <w:rsid w:val="00F11298"/>
    <w:rsid w:val="00F11545"/>
    <w:rsid w:val="00F140AD"/>
    <w:rsid w:val="00F24D67"/>
    <w:rsid w:val="00F27664"/>
    <w:rsid w:val="00F30639"/>
    <w:rsid w:val="00F3388A"/>
    <w:rsid w:val="00F33957"/>
    <w:rsid w:val="00F52C2C"/>
    <w:rsid w:val="00F579BA"/>
    <w:rsid w:val="00F707E1"/>
    <w:rsid w:val="00F755E9"/>
    <w:rsid w:val="00F763A6"/>
    <w:rsid w:val="00F768DB"/>
    <w:rsid w:val="00F80756"/>
    <w:rsid w:val="00F912DE"/>
    <w:rsid w:val="00F939EF"/>
    <w:rsid w:val="00FB0D68"/>
    <w:rsid w:val="00FC091B"/>
    <w:rsid w:val="00FC213B"/>
    <w:rsid w:val="00FD5530"/>
    <w:rsid w:val="00FE66ED"/>
    <w:rsid w:val="00FF69F8"/>
    <w:rsid w:val="01CE52A6"/>
    <w:rsid w:val="077D80DF"/>
    <w:rsid w:val="0BEC1D96"/>
    <w:rsid w:val="10296A77"/>
    <w:rsid w:val="163F7495"/>
    <w:rsid w:val="1A593C5A"/>
    <w:rsid w:val="1AE77886"/>
    <w:rsid w:val="1C310915"/>
    <w:rsid w:val="1F5A50CB"/>
    <w:rsid w:val="1F7D6C7C"/>
    <w:rsid w:val="1FF63A49"/>
    <w:rsid w:val="26EA625A"/>
    <w:rsid w:val="29AE82E7"/>
    <w:rsid w:val="2E071DCE"/>
    <w:rsid w:val="2FAFF5B7"/>
    <w:rsid w:val="2FFF55DB"/>
    <w:rsid w:val="3203217D"/>
    <w:rsid w:val="329722ED"/>
    <w:rsid w:val="32EE19DB"/>
    <w:rsid w:val="33DD8683"/>
    <w:rsid w:val="34BF4810"/>
    <w:rsid w:val="367302CA"/>
    <w:rsid w:val="377FE65A"/>
    <w:rsid w:val="37FDA33F"/>
    <w:rsid w:val="397BD025"/>
    <w:rsid w:val="3B4E2F01"/>
    <w:rsid w:val="3B57D00D"/>
    <w:rsid w:val="3DFFEAE2"/>
    <w:rsid w:val="3F536674"/>
    <w:rsid w:val="3F6F2D90"/>
    <w:rsid w:val="3FAEB229"/>
    <w:rsid w:val="3FB4E850"/>
    <w:rsid w:val="3FBF04CC"/>
    <w:rsid w:val="3FDA04BE"/>
    <w:rsid w:val="3FED5222"/>
    <w:rsid w:val="422B6BEC"/>
    <w:rsid w:val="46D4CD04"/>
    <w:rsid w:val="4BF1F03D"/>
    <w:rsid w:val="4CD61CE8"/>
    <w:rsid w:val="4DC61DE2"/>
    <w:rsid w:val="4E7D3833"/>
    <w:rsid w:val="4EEBE0FB"/>
    <w:rsid w:val="543E6D68"/>
    <w:rsid w:val="55F77DD8"/>
    <w:rsid w:val="57387ED9"/>
    <w:rsid w:val="57EF7A96"/>
    <w:rsid w:val="57FD5FC6"/>
    <w:rsid w:val="58625BAF"/>
    <w:rsid w:val="5A665746"/>
    <w:rsid w:val="5B67CCAF"/>
    <w:rsid w:val="5BED8385"/>
    <w:rsid w:val="5C85398B"/>
    <w:rsid w:val="5D6CCA76"/>
    <w:rsid w:val="5DAB1551"/>
    <w:rsid w:val="5EAA180C"/>
    <w:rsid w:val="5EE7BABA"/>
    <w:rsid w:val="5EFE5488"/>
    <w:rsid w:val="5F79291A"/>
    <w:rsid w:val="5FBFBED7"/>
    <w:rsid w:val="62B20299"/>
    <w:rsid w:val="6327723E"/>
    <w:rsid w:val="673B50C0"/>
    <w:rsid w:val="6753C481"/>
    <w:rsid w:val="67B723BF"/>
    <w:rsid w:val="6A1A5C45"/>
    <w:rsid w:val="6B7A5D80"/>
    <w:rsid w:val="6BBB1668"/>
    <w:rsid w:val="6BE234FF"/>
    <w:rsid w:val="6CA335CD"/>
    <w:rsid w:val="6D3A9386"/>
    <w:rsid w:val="6D7F87B9"/>
    <w:rsid w:val="6DD7A4D3"/>
    <w:rsid w:val="6DDF17FD"/>
    <w:rsid w:val="6DF33BE4"/>
    <w:rsid w:val="6EB7F16F"/>
    <w:rsid w:val="6FEF0893"/>
    <w:rsid w:val="72F1CFDF"/>
    <w:rsid w:val="73F4BC0A"/>
    <w:rsid w:val="73F50F9C"/>
    <w:rsid w:val="73F7070E"/>
    <w:rsid w:val="73FF172B"/>
    <w:rsid w:val="73FF2218"/>
    <w:rsid w:val="755CBFE9"/>
    <w:rsid w:val="76DA4E12"/>
    <w:rsid w:val="770FA844"/>
    <w:rsid w:val="773D4C04"/>
    <w:rsid w:val="776EFB9F"/>
    <w:rsid w:val="777EA43F"/>
    <w:rsid w:val="777F901F"/>
    <w:rsid w:val="77BF8154"/>
    <w:rsid w:val="77DC364B"/>
    <w:rsid w:val="77DD7B48"/>
    <w:rsid w:val="77DF9EAD"/>
    <w:rsid w:val="77F7FF52"/>
    <w:rsid w:val="77FBE983"/>
    <w:rsid w:val="799F4CD3"/>
    <w:rsid w:val="7A63D67C"/>
    <w:rsid w:val="7ADE677E"/>
    <w:rsid w:val="7AFCA17E"/>
    <w:rsid w:val="7B1BFBA0"/>
    <w:rsid w:val="7B6E7C34"/>
    <w:rsid w:val="7BEB537C"/>
    <w:rsid w:val="7BF72261"/>
    <w:rsid w:val="7BFDCD35"/>
    <w:rsid w:val="7BFF4B2A"/>
    <w:rsid w:val="7CBF2660"/>
    <w:rsid w:val="7CEDAB9B"/>
    <w:rsid w:val="7DBF94C1"/>
    <w:rsid w:val="7DD29C04"/>
    <w:rsid w:val="7DE563C2"/>
    <w:rsid w:val="7DE7768A"/>
    <w:rsid w:val="7DF7759E"/>
    <w:rsid w:val="7DFEFD45"/>
    <w:rsid w:val="7E1D0093"/>
    <w:rsid w:val="7EC78E25"/>
    <w:rsid w:val="7EDFCDA5"/>
    <w:rsid w:val="7F3D81A0"/>
    <w:rsid w:val="7F3EAE7A"/>
    <w:rsid w:val="7F597A4E"/>
    <w:rsid w:val="7F5D15D1"/>
    <w:rsid w:val="7F7F6723"/>
    <w:rsid w:val="7F97CA45"/>
    <w:rsid w:val="7FBE85ED"/>
    <w:rsid w:val="7FCF3D37"/>
    <w:rsid w:val="7FE776D6"/>
    <w:rsid w:val="7FEFC4F6"/>
    <w:rsid w:val="7FF54B60"/>
    <w:rsid w:val="7FF7ED8E"/>
    <w:rsid w:val="7FFF42FC"/>
    <w:rsid w:val="7FFF9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10329"/>
  <w15:docId w15:val="{E4555963-9864-475B-B5FB-20680FBA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center"/>
      <w:outlineLvl w:val="0"/>
    </w:pPr>
    <w:rPr>
      <w:rFonts w:ascii="宋体" w:hAnsi="宋体" w:hint="eastAsia"/>
      <w:b/>
      <w:kern w:val="36"/>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qFormat/>
    <w:pPr>
      <w:snapToGrid w:val="0"/>
      <w:jc w:val="left"/>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hint="eastAsia"/>
      <w:kern w:val="0"/>
      <w:sz w:val="24"/>
      <w:szCs w:val="20"/>
    </w:rPr>
  </w:style>
  <w:style w:type="paragraph" w:styleId="a9">
    <w:name w:val="annotation subject"/>
    <w:basedOn w:val="a3"/>
    <w:next w:val="a3"/>
    <w:link w:val="Char4"/>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rFonts w:ascii="Times New Roman" w:hint="default"/>
      <w:b/>
    </w:rPr>
  </w:style>
  <w:style w:type="character" w:styleId="ac">
    <w:name w:val="Hyperlink"/>
    <w:qFormat/>
    <w:rPr>
      <w:color w:val="0563C1"/>
      <w:u w:val="single"/>
    </w:rPr>
  </w:style>
  <w:style w:type="character" w:styleId="ad">
    <w:name w:val="annotation reference"/>
    <w:unhideWhenUsed/>
    <w:qFormat/>
    <w:rPr>
      <w:sz w:val="21"/>
      <w:szCs w:val="21"/>
    </w:rPr>
  </w:style>
  <w:style w:type="character" w:styleId="ae">
    <w:name w:val="footnote reference"/>
    <w:qFormat/>
    <w:rPr>
      <w:vertAlign w:val="superscript"/>
    </w:rPr>
  </w:style>
  <w:style w:type="character" w:customStyle="1" w:styleId="1Char">
    <w:name w:val="标题 1 Char"/>
    <w:link w:val="1"/>
    <w:uiPriority w:val="9"/>
    <w:qFormat/>
    <w:rPr>
      <w:rFonts w:ascii="宋体" w:hAnsi="宋体"/>
      <w:b/>
      <w:kern w:val="36"/>
      <w:sz w:val="30"/>
    </w:rPr>
  </w:style>
  <w:style w:type="character" w:customStyle="1" w:styleId="Char">
    <w:name w:val="批注文字 Char"/>
    <w:link w:val="a3"/>
    <w:semiHidden/>
    <w:qFormat/>
    <w:rPr>
      <w:kern w:val="2"/>
      <w:sz w:val="21"/>
      <w:szCs w:val="24"/>
    </w:rPr>
  </w:style>
  <w:style w:type="character" w:customStyle="1" w:styleId="Char0">
    <w:name w:val="批注框文本 Char"/>
    <w:link w:val="a4"/>
    <w:qFormat/>
    <w:rPr>
      <w:kern w:val="2"/>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qFormat/>
    <w:rPr>
      <w:kern w:val="2"/>
      <w:sz w:val="18"/>
      <w:szCs w:val="18"/>
    </w:rPr>
  </w:style>
  <w:style w:type="character" w:customStyle="1" w:styleId="Char3">
    <w:name w:val="脚注文本 Char"/>
    <w:link w:val="a7"/>
    <w:qFormat/>
    <w:rPr>
      <w:kern w:val="2"/>
      <w:sz w:val="18"/>
      <w:szCs w:val="18"/>
    </w:rPr>
  </w:style>
  <w:style w:type="character" w:customStyle="1" w:styleId="Char4">
    <w:name w:val="批注主题 Char"/>
    <w:link w:val="a9"/>
    <w:semiHidden/>
    <w:qFormat/>
    <w:rPr>
      <w:b/>
      <w:bCs/>
      <w:kern w:val="2"/>
      <w:sz w:val="21"/>
      <w:szCs w:val="24"/>
    </w:rPr>
  </w:style>
  <w:style w:type="paragraph" w:customStyle="1" w:styleId="10">
    <w:name w:val="修订1"/>
    <w:uiPriority w:val="99"/>
    <w:unhideWhenUsed/>
    <w:qFormat/>
    <w:rPr>
      <w:kern w:val="2"/>
      <w:sz w:val="21"/>
      <w:szCs w:val="24"/>
    </w:rPr>
  </w:style>
  <w:style w:type="paragraph" w:customStyle="1" w:styleId="Style24">
    <w:name w:val="_Style 24"/>
    <w:uiPriority w:val="99"/>
    <w:unhideWhenUsed/>
    <w:qFormat/>
    <w:rPr>
      <w:kern w:val="2"/>
      <w:sz w:val="21"/>
      <w:szCs w:val="24"/>
    </w:rPr>
  </w:style>
  <w:style w:type="paragraph" w:customStyle="1" w:styleId="2">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307</Words>
  <Characters>1756</Characters>
  <Application>Microsoft Office Word</Application>
  <DocSecurity>0</DocSecurity>
  <Lines>14</Lines>
  <Paragraphs>4</Paragraphs>
  <ScaleCrop>false</ScaleCrop>
  <Company>Lenovo</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2021年度“中国电信奖学金”项目说明书</dc:title>
  <dc:creator>“诗酒·趁‖年华</dc:creator>
  <cp:lastModifiedBy>tuanwei</cp:lastModifiedBy>
  <cp:revision>7</cp:revision>
  <cp:lastPrinted>2022-06-08T15:22:00Z</cp:lastPrinted>
  <dcterms:created xsi:type="dcterms:W3CDTF">2022-06-10T06:36:00Z</dcterms:created>
  <dcterms:modified xsi:type="dcterms:W3CDTF">2022-06-14T08:43:00Z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_DocHome">
    <vt:r8>1377026619</vt:r8>
  </property>
  <property fmtid="{D5CDD505-2E9C-101B-9397-08002B2CF9AE}" pid="4" name="ICV">
    <vt:lpwstr>4241E359733E4FC085088BAFFF00179A</vt:lpwstr>
  </property>
  <property fmtid="{D5CDD505-2E9C-101B-9397-08002B2CF9AE}" pid="5" name="EDOID">
    <vt:r8>459414</vt:r8>
  </property>
</Properties>
</file>