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B7D7F">
      <w:pPr>
        <w:keepNext w:val="0"/>
        <w:keepLines w:val="0"/>
        <w:widowControl w:val="0"/>
        <w:suppressLineNumbers w:val="0"/>
        <w:spacing w:before="0" w:beforeAutospacing="0" w:after="0" w:afterAutospacing="0" w:line="570" w:lineRule="exact"/>
        <w:ind w:left="0" w:right="0"/>
        <w:jc w:val="both"/>
        <w:rPr>
          <w:rFonts w:eastAsia="黑体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黑体" w:cs="仿宋_GB2312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仿宋_GB2312"/>
          <w:kern w:val="2"/>
          <w:sz w:val="32"/>
          <w:szCs w:val="32"/>
          <w:lang w:val="en-US" w:eastAsia="zh-CN" w:bidi="ar"/>
        </w:rPr>
        <w:t>1</w:t>
      </w:r>
      <w:bookmarkStart w:id="0" w:name="_GoBack"/>
      <w:bookmarkEnd w:id="0"/>
    </w:p>
    <w:p w14:paraId="3CB22F4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7B0CB068"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/>
        <w:jc w:val="center"/>
        <w:rPr>
          <w:rFonts w:eastAsia="方正小标宋简体" w:cs="宋体"/>
          <w:kern w:val="0"/>
          <w:sz w:val="44"/>
          <w:szCs w:val="44"/>
          <w:lang w:val="en-US"/>
        </w:rPr>
      </w:pPr>
      <w:r>
        <w:rPr>
          <w:rFonts w:hint="eastAsia" w:ascii="Times New Roman" w:hAnsi="方正小标宋简体" w:eastAsia="方正小标宋简体" w:cs="宋体"/>
          <w:kern w:val="0"/>
          <w:sz w:val="44"/>
          <w:szCs w:val="44"/>
          <w:lang w:val="en-US" w:eastAsia="zh-CN" w:bidi="ar"/>
        </w:rPr>
        <w:t>上海青少年创新实验室</w:t>
      </w:r>
      <w:r>
        <w:rPr>
          <w:rFonts w:hint="eastAsia" w:ascii="Times New Roman" w:hAnsi="方正小标宋简体" w:eastAsia="方正小标宋简体" w:cs="方正小标宋简体"/>
          <w:spacing w:val="-6"/>
          <w:kern w:val="2"/>
          <w:sz w:val="44"/>
          <w:szCs w:val="44"/>
          <w:lang w:val="en-US" w:eastAsia="zh-CN" w:bidi="ar"/>
        </w:rPr>
        <w:t>（市级）</w:t>
      </w:r>
      <w:r>
        <w:rPr>
          <w:rFonts w:hint="eastAsia" w:ascii="Times New Roman" w:hAnsi="方正小标宋简体" w:eastAsia="方正小标宋简体" w:cs="宋体"/>
          <w:kern w:val="0"/>
          <w:sz w:val="44"/>
          <w:szCs w:val="44"/>
          <w:lang w:val="en-US" w:eastAsia="zh-CN" w:bidi="ar"/>
        </w:rPr>
        <w:t>申请书</w:t>
      </w:r>
    </w:p>
    <w:p w14:paraId="7341757D">
      <w:pPr>
        <w:keepNext w:val="0"/>
        <w:keepLines w:val="0"/>
        <w:widowControl/>
        <w:suppressLineNumbers w:val="0"/>
        <w:tabs>
          <w:tab w:val="left" w:pos="500"/>
        </w:tabs>
        <w:spacing w:before="0" w:beforeAutospacing="0" w:after="0" w:afterAutospacing="0" w:line="660" w:lineRule="exact"/>
        <w:ind w:left="0" w:right="0"/>
        <w:jc w:val="both"/>
        <w:rPr>
          <w:lang w:val="en-US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lang w:val="en-US" w:eastAsia="zh-CN" w:bidi="ar"/>
        </w:rPr>
        <w:t>申报单位（盖章）：</w:t>
      </w:r>
      <w:r>
        <w:rPr>
          <w:rFonts w:hint="default" w:ascii="Times New Roman" w:hAnsi="Times New Roman" w:eastAsia="仿宋_GB2312" w:cs="宋体"/>
          <w:kern w:val="0"/>
          <w:sz w:val="28"/>
          <w:szCs w:val="28"/>
          <w:lang w:val="en-US" w:eastAsia="zh-CN" w:bidi="ar"/>
        </w:rPr>
        <w:t xml:space="preserve">               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lang w:val="en-US" w:eastAsia="zh-CN" w:bidi="ar"/>
        </w:rPr>
        <w:t>填表人：</w:t>
      </w:r>
      <w:r>
        <w:rPr>
          <w:rFonts w:hint="default" w:ascii="Times New Roman" w:hAnsi="Times New Roman" w:eastAsia="仿宋_GB2312" w:cs="宋体"/>
          <w:kern w:val="0"/>
          <w:sz w:val="28"/>
          <w:szCs w:val="28"/>
          <w:lang w:val="en-US" w:eastAsia="zh-CN" w:bidi="ar"/>
        </w:rPr>
        <w:t xml:space="preserve">        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lang w:val="en-US" w:eastAsia="zh-CN" w:bidi="ar"/>
        </w:rPr>
        <w:t>联系电话：</w:t>
      </w:r>
    </w:p>
    <w:tbl>
      <w:tblPr>
        <w:tblStyle w:val="5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"/>
        <w:gridCol w:w="513"/>
        <w:gridCol w:w="761"/>
        <w:gridCol w:w="319"/>
        <w:gridCol w:w="874"/>
        <w:gridCol w:w="1466"/>
        <w:gridCol w:w="3290"/>
      </w:tblGrid>
      <w:tr w14:paraId="1608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8A9B6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创新实验室申报名称</w:t>
            </w:r>
          </w:p>
        </w:tc>
        <w:tc>
          <w:tcPr>
            <w:tcW w:w="5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F8B76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both"/>
              <w:rPr>
                <w:rFonts w:eastAsia="仿宋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3E6B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085B4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所在地址</w:t>
            </w:r>
          </w:p>
        </w:tc>
        <w:tc>
          <w:tcPr>
            <w:tcW w:w="5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926D6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both"/>
              <w:rPr>
                <w:rFonts w:eastAsia="仿宋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xxx</w:t>
            </w: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+</w:t>
            </w: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门牌号）</w:t>
            </w:r>
          </w:p>
        </w:tc>
      </w:tr>
      <w:tr w14:paraId="4F8B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EE2D3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场地面积</w:t>
            </w:r>
          </w:p>
        </w:tc>
        <w:tc>
          <w:tcPr>
            <w:tcW w:w="5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0FD8C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共计（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）平方米</w:t>
            </w:r>
          </w:p>
        </w:tc>
      </w:tr>
      <w:tr w14:paraId="4730E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9FD96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申报类别</w:t>
            </w:r>
          </w:p>
        </w:tc>
        <w:tc>
          <w:tcPr>
            <w:tcW w:w="5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AE811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科创（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）文创（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）社创（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）乡创（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）</w:t>
            </w:r>
          </w:p>
          <w:p w14:paraId="23B22B3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其他（自填：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）</w:t>
            </w:r>
          </w:p>
        </w:tc>
      </w:tr>
      <w:tr w14:paraId="7D77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08F39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上年度运营与发展经费</w:t>
            </w:r>
          </w:p>
        </w:tc>
        <w:tc>
          <w:tcPr>
            <w:tcW w:w="5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E4404C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Cs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共计（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Cs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）万元</w:t>
            </w:r>
          </w:p>
        </w:tc>
      </w:tr>
      <w:tr w14:paraId="2C686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20926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创新实验室牵头人信息</w:t>
            </w:r>
          </w:p>
        </w:tc>
      </w:tr>
      <w:tr w14:paraId="36CA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7FC2A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6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82634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33E36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8C347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rPr>
                <w:rFonts w:eastAsia="仿宋"/>
                <w:bCs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Cs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（手机）</w:t>
            </w:r>
          </w:p>
        </w:tc>
      </w:tr>
      <w:tr w14:paraId="685B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9C905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54A0B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FFB0E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5CD36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rPr>
                <w:rFonts w:eastAsia="仿宋"/>
                <w:bCs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Cs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（邮箱）</w:t>
            </w:r>
          </w:p>
        </w:tc>
      </w:tr>
      <w:tr w14:paraId="7CC9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D386A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5D282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CDB49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6B333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104A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91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23115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创新实验室申请人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联络员信息</w:t>
            </w:r>
          </w:p>
        </w:tc>
      </w:tr>
      <w:tr w14:paraId="3454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11E66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6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361E6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DB989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E1B6D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rPr>
                <w:rFonts w:eastAsia="仿宋"/>
                <w:bCs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Cs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（手机）</w:t>
            </w:r>
          </w:p>
        </w:tc>
      </w:tr>
      <w:tr w14:paraId="720D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773DB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A7D7F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94199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DB835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rPr>
                <w:rFonts w:eastAsia="仿宋"/>
                <w:bCs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Cs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（邮箱）</w:t>
            </w:r>
          </w:p>
        </w:tc>
      </w:tr>
      <w:tr w14:paraId="25F4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2556D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C1F94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96E75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3FCD5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06E0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91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18AA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楷体_GB2312"/>
                <w:b/>
                <w:bCs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创新实验室主要运营人员信息</w:t>
            </w:r>
          </w:p>
        </w:tc>
      </w:tr>
      <w:tr w14:paraId="6483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7087E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0D889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189E6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71769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4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7BB2B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 w14:paraId="2EBD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E623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9B8B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A95A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AD06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4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5584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506A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6AAE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2C8E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66BA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6006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4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00D3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7E696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36EA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3FD3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CCDF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6018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4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4E1A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192C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501C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3B15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2925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BE9D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4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898D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7856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2529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1606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7CE4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4BA9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4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1040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eastAsia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7CAB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8B0CA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创新实验室简介（不超过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字）</w:t>
            </w:r>
          </w:p>
        </w:tc>
        <w:tc>
          <w:tcPr>
            <w:tcW w:w="7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9CAF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"/>
                <w:snapToGrid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（包括组织架构、管理与运行制度、运营人员情况、空间场所、仪器设备等基础设施、资源情况、财务管理制度、所获荣誉等情况，可附页）</w:t>
            </w:r>
          </w:p>
          <w:p w14:paraId="1A66F741">
            <w:pPr>
              <w:pStyle w:val="3"/>
              <w:widowControl/>
              <w:rPr>
                <w:rFonts w:eastAsia="仿宋"/>
                <w:snapToGrid w:val="0"/>
                <w:kern w:val="0"/>
                <w:szCs w:val="21"/>
                <w:bdr w:val="none" w:color="auto" w:sz="0" w:space="0"/>
                <w:lang w:val="en-US"/>
              </w:rPr>
            </w:pPr>
          </w:p>
          <w:p w14:paraId="7D38E10E">
            <w:pPr>
              <w:pStyle w:val="4"/>
              <w:widowControl/>
              <w:spacing w:before="0" w:beforeAutospacing="0" w:after="120" w:afterAutospacing="0"/>
              <w:ind w:leftChars="200" w:right="0"/>
              <w:rPr>
                <w:rFonts w:eastAsia="仿宋"/>
                <w:snapToGrid w:val="0"/>
                <w:kern w:val="0"/>
                <w:szCs w:val="21"/>
                <w:bdr w:val="none" w:color="auto" w:sz="0" w:space="0"/>
                <w:lang w:val="en-US"/>
              </w:rPr>
            </w:pPr>
          </w:p>
          <w:p w14:paraId="035A15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仿宋"/>
                <w:snapToGrid w:val="0"/>
                <w:kern w:val="0"/>
                <w:szCs w:val="21"/>
                <w:bdr w:val="none" w:color="auto" w:sz="0" w:space="0"/>
                <w:lang w:val="en-US"/>
              </w:rPr>
            </w:pPr>
          </w:p>
          <w:p w14:paraId="56D688D0">
            <w:pPr>
              <w:pStyle w:val="3"/>
              <w:widowControl/>
              <w:rPr>
                <w:szCs w:val="21"/>
                <w:bdr w:val="none" w:color="auto" w:sz="0" w:space="0"/>
                <w:lang w:val="en-US"/>
              </w:rPr>
            </w:pPr>
          </w:p>
        </w:tc>
      </w:tr>
      <w:tr w14:paraId="6F92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BF889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创新实验室现有青少年创新活动项目介绍（不超过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字）</w:t>
            </w:r>
          </w:p>
        </w:tc>
        <w:tc>
          <w:tcPr>
            <w:tcW w:w="7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FB98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eastAsia="仿宋"/>
                <w:snapToGrid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（请提供活动项目开展时间、地点、参与青少年对象、参与人次、活动效果、媒体宣传报道、所获荣誉等情况，并附活动开展照片，可附页）</w:t>
            </w:r>
          </w:p>
          <w:p w14:paraId="63535DBF">
            <w:pPr>
              <w:pStyle w:val="3"/>
              <w:widowControl/>
              <w:rPr>
                <w:rFonts w:eastAsia="仿宋"/>
                <w:snapToGrid w:val="0"/>
                <w:kern w:val="0"/>
                <w:szCs w:val="21"/>
                <w:bdr w:val="none" w:color="auto" w:sz="0" w:space="0"/>
                <w:lang w:val="en-US"/>
              </w:rPr>
            </w:pPr>
          </w:p>
          <w:p w14:paraId="139D0E98">
            <w:pPr>
              <w:pStyle w:val="4"/>
              <w:widowControl/>
              <w:spacing w:before="0" w:beforeAutospacing="0" w:after="120" w:afterAutospacing="0"/>
              <w:ind w:leftChars="200" w:right="0" w:firstLine="560"/>
              <w:rPr>
                <w:rFonts w:eastAsia="仿宋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  <w:p w14:paraId="3F59D28B">
            <w:pPr>
              <w:pStyle w:val="3"/>
              <w:widowControl/>
              <w:rPr>
                <w:rFonts w:eastAsia="仿宋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  <w:p w14:paraId="2D1265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 w14:paraId="6A031BDA">
            <w:pPr>
              <w:pStyle w:val="3"/>
              <w:widowControl/>
              <w:rPr>
                <w:bdr w:val="none" w:color="auto" w:sz="0" w:space="0"/>
                <w:lang w:val="en-US"/>
              </w:rPr>
            </w:pPr>
          </w:p>
        </w:tc>
      </w:tr>
      <w:tr w14:paraId="62FB6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1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F31BE1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审核意见</w:t>
            </w:r>
          </w:p>
          <w:p w14:paraId="1B33137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（市属团组织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在沪中央企业团委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其他高等院校团委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主管单位</w:t>
            </w:r>
            <w:r>
              <w:rPr>
                <w:rFonts w:hint="eastAsia" w:ascii="Times New Roman" w:hAnsi="Times New Roman" w:eastAsia="仿宋" w:cs="仿宋"/>
                <w:b/>
                <w:bCs/>
                <w:snapToGrid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</w:tr>
      <w:tr w14:paraId="51CA9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91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487534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</w:t>
            </w:r>
          </w:p>
          <w:p w14:paraId="0E25CC9B">
            <w:pPr>
              <w:pStyle w:val="3"/>
              <w:widowControl/>
              <w:spacing w:line="570" w:lineRule="exact"/>
              <w:rPr>
                <w:rFonts w:eastAsia="仿宋_GB2312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  <w:p w14:paraId="34689294">
            <w:pPr>
              <w:pStyle w:val="3"/>
              <w:widowControl/>
              <w:spacing w:line="570" w:lineRule="exact"/>
              <w:rPr>
                <w:rFonts w:eastAsia="仿宋_GB2312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  <w:p w14:paraId="413E8ABB">
            <w:pPr>
              <w:pStyle w:val="3"/>
              <w:widowControl/>
              <w:spacing w:line="570" w:lineRule="exact"/>
              <w:jc w:val="center"/>
              <w:rPr>
                <w:rFonts w:eastAsia="仿宋_GB2312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仿宋_GB2312" w:cs="宋体"/>
                <w:kern w:val="0"/>
                <w:sz w:val="28"/>
                <w:szCs w:val="28"/>
                <w:bdr w:val="none" w:color="auto" w:sz="0" w:space="0"/>
              </w:rPr>
              <w:t>审核单位（盖章）：</w:t>
            </w:r>
          </w:p>
          <w:p w14:paraId="16AAC45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rPr>
                <w:rFonts w:eastAsia="仿宋"/>
                <w:b/>
                <w:bCs w:val="0"/>
                <w:snapToGrid w:val="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napToGrid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 w14:paraId="60210370">
      <w:r>
        <w:rPr>
          <w:rFonts w:hint="default" w:ascii="Times New Roman" w:hAnsi="Times New Roman" w:eastAsia="黑体" w:cs="仿宋_GB2312"/>
          <w:kern w:val="2"/>
          <w:sz w:val="32"/>
          <w:szCs w:val="32"/>
          <w:lang w:val="en-US" w:eastAsia="zh-CN" w:bidi="ar"/>
        </w:rPr>
        <w:br w:type="page"/>
      </w: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074F9"/>
    <w:rsid w:val="1A40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pacing w:after="120" w:afterLines="0" w:afterAutospacing="0"/>
      <w:ind w:left="420" w:leftChars="200"/>
    </w:pPr>
  </w:style>
  <w:style w:type="paragraph" w:styleId="3">
    <w:name w:val="Body Text 2"/>
    <w:basedOn w:val="1"/>
    <w:link w:val="8"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4">
    <w:name w:val="Body Text First Indent 2"/>
    <w:basedOn w:val="2"/>
    <w:next w:val="1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7">
    <w:name w:val="正文文本缩进 字符"/>
    <w:basedOn w:val="6"/>
    <w:link w:val="2"/>
    <w:uiPriority w:val="0"/>
    <w:rPr>
      <w:kern w:val="2"/>
      <w:sz w:val="21"/>
      <w:szCs w:val="24"/>
    </w:rPr>
  </w:style>
  <w:style w:type="character" w:customStyle="1" w:styleId="8">
    <w:name w:val="正文文本 2 字符"/>
    <w:basedOn w:val="6"/>
    <w:link w:val="3"/>
    <w:uiPriority w:val="0"/>
    <w:rPr>
      <w:kern w:val="2"/>
      <w:sz w:val="21"/>
      <w:szCs w:val="24"/>
    </w:rPr>
  </w:style>
  <w:style w:type="character" w:customStyle="1" w:styleId="9">
    <w:name w:val="正文文本首行缩进 2 字符"/>
    <w:basedOn w:val="7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2025-09-01T15:03:00Z</dcterms:created>
  <dc:creator>烨</dc:creator>
  <cp:lastModifiedBy>烨</cp:lastModifiedBy>
  <dcterms:modified xsi:type="dcterms:W3CDTF">2025-09-01T15:04:27Z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48180F5E92084760A5A8EFA8FA8D3E9B_11</vt:lpwstr>
  </property>
  <property fmtid="{D5CDD505-2E9C-101B-9397-08002B2CF9AE}" pid="4" name="KSOTemplateDocerSaveRecord">
    <vt:lpwstr>eyJoZGlkIjoiNzE2ZGNkMDY1MjBmOTZmNTYwY2M4ZjhkZWZkNjdhMTIiLCJ1c2VySWQiOiIyMTA0NzA2MjEifQ==</vt:lpwstr>
  </property>
</Properties>
</file>