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附件2：</w:t>
      </w:r>
    </w:p>
    <w:p>
      <w:pPr>
        <w:jc w:val="left"/>
        <w:rPr>
          <w:b/>
          <w:sz w:val="22"/>
        </w:rPr>
      </w:pP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各学院</w:t>
      </w:r>
      <w:r>
        <w:rPr>
          <w:b/>
          <w:sz w:val="22"/>
        </w:rPr>
        <w:t>培训</w:t>
      </w:r>
      <w:r>
        <w:rPr>
          <w:rFonts w:hint="eastAsia"/>
          <w:b/>
          <w:sz w:val="22"/>
        </w:rPr>
        <w:t>人数</w:t>
      </w:r>
      <w:r>
        <w:rPr>
          <w:b/>
          <w:sz w:val="22"/>
        </w:rPr>
        <w:t>分配表</w:t>
      </w:r>
    </w:p>
    <w:p>
      <w:pPr>
        <w:jc w:val="center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37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培训人数</w:t>
            </w:r>
            <w:r>
              <w:rPr>
                <w:b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能源与动力工程</w:t>
            </w:r>
            <w:r>
              <w:t>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光电信息与计算机工程学院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环境与建筑学院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健康科学与工程学院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出版印刷与艺术设计学院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中德国际学院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中英国际学院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材料与化学学院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基础学院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37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248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各学院</w:t>
            </w:r>
            <w:r>
              <w:t>参与</w:t>
            </w:r>
            <w:r>
              <w:rPr>
                <w:rFonts w:hint="eastAsia"/>
              </w:rPr>
              <w:t>总</w:t>
            </w:r>
            <w:r>
              <w:t>人数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94"/>
    <w:rsid w:val="000E3DC4"/>
    <w:rsid w:val="00187A76"/>
    <w:rsid w:val="002D1AFA"/>
    <w:rsid w:val="002E14CC"/>
    <w:rsid w:val="003237B5"/>
    <w:rsid w:val="003C34A9"/>
    <w:rsid w:val="003D4879"/>
    <w:rsid w:val="004406E1"/>
    <w:rsid w:val="00547033"/>
    <w:rsid w:val="00676541"/>
    <w:rsid w:val="0068327E"/>
    <w:rsid w:val="00762565"/>
    <w:rsid w:val="00792F3F"/>
    <w:rsid w:val="007E0194"/>
    <w:rsid w:val="008857C9"/>
    <w:rsid w:val="00A20FE4"/>
    <w:rsid w:val="00A27641"/>
    <w:rsid w:val="00D178AB"/>
    <w:rsid w:val="4D0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B5293-7F88-437B-9FCA-40C7DA566C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206</Characters>
  <Lines>1</Lines>
  <Paragraphs>1</Paragraphs>
  <TotalTime>26</TotalTime>
  <ScaleCrop>false</ScaleCrop>
  <LinksUpToDate>false</LinksUpToDate>
  <CharactersWithSpaces>241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2021-10-28T05:32:00Z</dcterms:created>
  <dc:creator>李沁芯</dc:creator>
  <cp:lastModifiedBy>Mamorial</cp:lastModifiedBy>
  <cp:lastPrinted>2021-10-28T07:19:00Z</cp:lastPrinted>
  <dcterms:modified xsi:type="dcterms:W3CDTF">2021-10-28T09:00:06Z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EDF52240D5BC4185BBE9E8277B91DEF1</vt:lpwstr>
  </property>
</Properties>
</file>