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AB3D" w14:textId="77777777" w:rsidR="00162B76" w:rsidRDefault="00962264">
      <w:pPr>
        <w:widowControl/>
        <w:spacing w:line="570" w:lineRule="exact"/>
        <w:rPr>
          <w:sz w:val="44"/>
          <w:szCs w:val="44"/>
        </w:rPr>
      </w:pPr>
      <w:bookmarkStart w:id="0" w:name="_Hlk103260708"/>
      <w:bookmarkEnd w:id="0"/>
      <w:r>
        <w:rPr>
          <w:rFonts w:ascii="方正小标宋简体" w:eastAsia="方正小标宋简体" w:hAnsi="方正小标宋简体" w:cs="方正小标宋简体"/>
          <w:color w:val="000000"/>
          <w:kern w:val="0"/>
          <w:sz w:val="44"/>
          <w:szCs w:val="44"/>
          <w:lang w:bidi="ar"/>
        </w:rPr>
        <w:t>关于开展202</w:t>
      </w:r>
      <w:r>
        <w:rPr>
          <w:rFonts w:ascii="方正小标宋简体" w:eastAsia="方正小标宋简体" w:hAnsi="方正小标宋简体" w:cs="方正小标宋简体" w:hint="eastAsia"/>
          <w:color w:val="000000"/>
          <w:kern w:val="0"/>
          <w:sz w:val="44"/>
          <w:szCs w:val="44"/>
          <w:lang w:bidi="ar"/>
        </w:rPr>
        <w:t>2</w:t>
      </w:r>
      <w:r>
        <w:rPr>
          <w:rFonts w:ascii="方正小标宋简体" w:eastAsia="方正小标宋简体" w:hAnsi="方正小标宋简体" w:cs="方正小标宋简体"/>
          <w:color w:val="000000"/>
          <w:kern w:val="0"/>
          <w:sz w:val="44"/>
          <w:szCs w:val="44"/>
          <w:lang w:bidi="ar"/>
        </w:rPr>
        <w:t>年度“中国大学生自强之星”</w:t>
      </w:r>
    </w:p>
    <w:p w14:paraId="70DAEFD1" w14:textId="77777777" w:rsidR="00162B76" w:rsidRDefault="00962264">
      <w:pPr>
        <w:widowControl/>
        <w:spacing w:line="57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奖学金推报活动的通知</w:t>
      </w:r>
    </w:p>
    <w:p w14:paraId="1A2F08A9" w14:textId="77777777" w:rsidR="00162B76" w:rsidRDefault="00162B76">
      <w:pPr>
        <w:widowControl/>
        <w:spacing w:line="570" w:lineRule="exact"/>
        <w:jc w:val="center"/>
        <w:rPr>
          <w:rFonts w:ascii="方正小标宋简体" w:eastAsia="方正小标宋简体" w:hAnsi="方正小标宋简体" w:cs="方正小标宋简体"/>
          <w:color w:val="000000"/>
          <w:kern w:val="0"/>
          <w:sz w:val="44"/>
          <w:szCs w:val="44"/>
          <w:lang w:bidi="ar"/>
        </w:rPr>
      </w:pPr>
    </w:p>
    <w:p w14:paraId="196BF445" w14:textId="77777777" w:rsidR="00162B76" w:rsidRDefault="00962264">
      <w:pPr>
        <w:widowControl/>
        <w:spacing w:line="570" w:lineRule="exact"/>
        <w:rPr>
          <w:sz w:val="32"/>
          <w:szCs w:val="32"/>
        </w:rPr>
      </w:pPr>
      <w:r>
        <w:rPr>
          <w:rFonts w:ascii="仿宋_GB2312" w:eastAsia="仿宋_GB2312" w:hAnsi="宋体" w:cs="仿宋_GB2312" w:hint="eastAsia"/>
          <w:color w:val="000000"/>
          <w:kern w:val="0"/>
          <w:sz w:val="32"/>
          <w:szCs w:val="32"/>
          <w:lang w:bidi="ar"/>
        </w:rPr>
        <w:t>团各区委、</w:t>
      </w:r>
      <w:r>
        <w:rPr>
          <w:rFonts w:ascii="仿宋_GB2312" w:eastAsia="仿宋_GB2312" w:hAnsi="宋体" w:cs="仿宋_GB2312"/>
          <w:color w:val="000000"/>
          <w:kern w:val="0"/>
          <w:sz w:val="32"/>
          <w:szCs w:val="32"/>
          <w:lang w:bidi="ar"/>
        </w:rPr>
        <w:t>各高校团委</w:t>
      </w:r>
      <w:r>
        <w:rPr>
          <w:rFonts w:ascii="仿宋_GB2312" w:eastAsia="仿宋_GB2312" w:hAnsi="宋体" w:cs="仿宋_GB2312" w:hint="eastAsia"/>
          <w:color w:val="000000"/>
          <w:kern w:val="0"/>
          <w:sz w:val="32"/>
          <w:szCs w:val="32"/>
          <w:lang w:bidi="ar"/>
        </w:rPr>
        <w:t>：</w:t>
      </w:r>
    </w:p>
    <w:p w14:paraId="5D86A95F" w14:textId="77777777" w:rsidR="00162B76" w:rsidRDefault="00962264">
      <w:pPr>
        <w:widowControl/>
        <w:spacing w:line="570" w:lineRule="exact"/>
        <w:ind w:firstLineChars="200" w:firstLine="640"/>
        <w:rPr>
          <w:sz w:val="32"/>
          <w:szCs w:val="32"/>
        </w:rPr>
      </w:pPr>
      <w:r>
        <w:rPr>
          <w:rFonts w:ascii="仿宋_GB2312" w:eastAsia="仿宋_GB2312" w:hAnsi="宋体" w:cs="仿宋_GB2312" w:hint="eastAsia"/>
          <w:color w:val="000000"/>
          <w:kern w:val="0"/>
          <w:sz w:val="32"/>
          <w:szCs w:val="32"/>
          <w:lang w:bidi="ar"/>
        </w:rPr>
        <w:t>为深入贯彻落</w:t>
      </w:r>
      <w:proofErr w:type="gramStart"/>
      <w:r>
        <w:rPr>
          <w:rFonts w:ascii="仿宋_GB2312" w:eastAsia="仿宋_GB2312" w:hAnsi="宋体" w:cs="仿宋_GB2312" w:hint="eastAsia"/>
          <w:color w:val="000000"/>
          <w:kern w:val="0"/>
          <w:sz w:val="32"/>
          <w:szCs w:val="32"/>
          <w:lang w:bidi="ar"/>
        </w:rPr>
        <w:t>实习近</w:t>
      </w:r>
      <w:proofErr w:type="gramEnd"/>
      <w:r>
        <w:rPr>
          <w:rFonts w:ascii="仿宋_GB2312" w:eastAsia="仿宋_GB2312" w:hAnsi="宋体" w:cs="仿宋_GB2312" w:hint="eastAsia"/>
          <w:color w:val="000000"/>
          <w:kern w:val="0"/>
          <w:sz w:val="32"/>
          <w:szCs w:val="32"/>
          <w:lang w:bidi="ar"/>
        </w:rPr>
        <w:t>平总书记关于青年工作的重要思想，围绕学习宣传贯彻党的二十大</w:t>
      </w:r>
      <w:r>
        <w:rPr>
          <w:rFonts w:ascii="仿宋_GB2312" w:eastAsia="仿宋_GB2312" w:hAnsi="宋体" w:cs="仿宋_GB2312" w:hint="eastAsia"/>
          <w:color w:val="000000"/>
          <w:kern w:val="0"/>
          <w:sz w:val="32"/>
          <w:szCs w:val="32"/>
          <w:lang w:eastAsia="zh-Hans" w:bidi="ar"/>
        </w:rPr>
        <w:t>精神</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eastAsia="zh-Hans" w:bidi="ar"/>
        </w:rPr>
        <w:t>在广大青年群体中厚植爱党、爱国、爱社会主义的情感，引领</w:t>
      </w:r>
      <w:r>
        <w:rPr>
          <w:rFonts w:ascii="仿宋_GB2312" w:eastAsia="仿宋_GB2312" w:hAnsi="宋体" w:cs="仿宋_GB2312" w:hint="eastAsia"/>
          <w:color w:val="000000"/>
          <w:kern w:val="0"/>
          <w:sz w:val="32"/>
          <w:szCs w:val="32"/>
          <w:lang w:bidi="ar"/>
        </w:rPr>
        <w:t>青年</w:t>
      </w:r>
      <w:r>
        <w:rPr>
          <w:rFonts w:ascii="仿宋_GB2312" w:eastAsia="仿宋_GB2312" w:hAnsi="宋体" w:cs="仿宋_GB2312" w:hint="eastAsia"/>
          <w:color w:val="000000"/>
          <w:kern w:val="0"/>
          <w:sz w:val="32"/>
          <w:szCs w:val="32"/>
          <w:lang w:eastAsia="zh-Hans" w:bidi="ar"/>
        </w:rPr>
        <w:t>牢记时代责任，</w:t>
      </w:r>
      <w:proofErr w:type="gramStart"/>
      <w:r>
        <w:rPr>
          <w:rFonts w:ascii="仿宋_GB2312" w:eastAsia="仿宋_GB2312" w:hAnsi="宋体" w:cs="仿宋_GB2312" w:hint="eastAsia"/>
          <w:color w:val="000000"/>
          <w:kern w:val="0"/>
          <w:sz w:val="32"/>
          <w:szCs w:val="32"/>
          <w:lang w:eastAsia="zh-Hans" w:bidi="ar"/>
        </w:rPr>
        <w:t>坚定跟</w:t>
      </w:r>
      <w:proofErr w:type="gramEnd"/>
      <w:r>
        <w:rPr>
          <w:rFonts w:ascii="仿宋_GB2312" w:eastAsia="仿宋_GB2312" w:hAnsi="宋体" w:cs="仿宋_GB2312" w:hint="eastAsia"/>
          <w:color w:val="000000"/>
          <w:kern w:val="0"/>
          <w:sz w:val="32"/>
          <w:szCs w:val="32"/>
          <w:lang w:eastAsia="zh-Hans" w:bidi="ar"/>
        </w:rPr>
        <w:t>党走、建功新时代</w:t>
      </w:r>
      <w:r>
        <w:rPr>
          <w:rFonts w:ascii="仿宋_GB2312" w:eastAsia="仿宋_GB2312" w:hAnsi="宋体" w:cs="仿宋_GB2312" w:hint="eastAsia"/>
          <w:color w:val="000000"/>
          <w:kern w:val="0"/>
          <w:sz w:val="32"/>
          <w:szCs w:val="32"/>
          <w:lang w:bidi="ar"/>
        </w:rPr>
        <w:t>，共青团中央、全国学联、中国青年报社、新东方教育科技集团、中国青年创业就业基金会将继续开展</w:t>
      </w:r>
      <w:r>
        <w:rPr>
          <w:rFonts w:ascii="Times New Roman" w:eastAsia="仿宋_GB2312" w:hAnsi="Times New Roman" w:cs="仿宋_GB2312" w:hint="eastAsia"/>
          <w:color w:val="000000"/>
          <w:kern w:val="0"/>
          <w:sz w:val="32"/>
          <w:szCs w:val="32"/>
          <w:lang w:bidi="ar"/>
        </w:rPr>
        <w:t>2022</w:t>
      </w:r>
      <w:r>
        <w:rPr>
          <w:rFonts w:ascii="仿宋_GB2312" w:eastAsia="仿宋_GB2312" w:hAnsi="宋体" w:cs="仿宋_GB2312" w:hint="eastAsia"/>
          <w:color w:val="000000"/>
          <w:kern w:val="0"/>
          <w:sz w:val="32"/>
          <w:szCs w:val="32"/>
          <w:lang w:bidi="ar"/>
        </w:rPr>
        <w:t>年度“中国大学生自强之星”奖学金推报活动。现就有关事项通知如下。</w:t>
      </w:r>
    </w:p>
    <w:p w14:paraId="121C8518" w14:textId="77777777" w:rsidR="00162B76" w:rsidRDefault="00962264">
      <w:pPr>
        <w:widowControl/>
        <w:spacing w:line="570" w:lineRule="exact"/>
        <w:ind w:firstLineChars="200" w:firstLine="640"/>
        <w:rPr>
          <w:sz w:val="32"/>
          <w:szCs w:val="32"/>
        </w:rPr>
      </w:pPr>
      <w:r>
        <w:rPr>
          <w:rFonts w:ascii="黑体" w:eastAsia="黑体" w:hAnsi="宋体" w:cs="黑体"/>
          <w:color w:val="000000"/>
          <w:kern w:val="0"/>
          <w:sz w:val="32"/>
          <w:szCs w:val="32"/>
          <w:lang w:bidi="ar"/>
        </w:rPr>
        <w:t>一、活动主题</w:t>
      </w:r>
    </w:p>
    <w:p w14:paraId="6B2AAC8D" w14:textId="77777777" w:rsidR="00162B76" w:rsidRDefault="00962264">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eastAsia="zh-Hans" w:bidi="ar"/>
        </w:rPr>
        <w:t>踔厉奋发 勇毅前行</w:t>
      </w:r>
    </w:p>
    <w:p w14:paraId="5F2A9E53" w14:textId="77777777" w:rsidR="00162B76" w:rsidRDefault="00962264">
      <w:pPr>
        <w:widowControl/>
        <w:spacing w:line="570" w:lineRule="exact"/>
        <w:ind w:firstLineChars="200" w:firstLine="640"/>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二、奖学金设置</w:t>
      </w:r>
    </w:p>
    <w:p w14:paraId="0108AECC" w14:textId="77777777" w:rsidR="00162B76" w:rsidRDefault="00962264">
      <w:pPr>
        <w:widowControl/>
        <w:spacing w:line="570" w:lineRule="exact"/>
        <w:ind w:firstLineChars="200" w:firstLine="640"/>
        <w:rPr>
          <w:rFonts w:ascii="黑体" w:eastAsia="黑体" w:hAnsi="宋体" w:cs="黑体"/>
          <w:color w:val="000000"/>
          <w:kern w:val="0"/>
          <w:sz w:val="32"/>
          <w:szCs w:val="32"/>
          <w:lang w:bidi="ar"/>
        </w:rPr>
      </w:pPr>
      <w:r>
        <w:rPr>
          <w:rFonts w:ascii="Times New Roman" w:eastAsia="仿宋_GB2312" w:hAnsi="Times New Roman" w:cs="仿宋_GB2312"/>
          <w:color w:val="000000"/>
          <w:kern w:val="0"/>
          <w:sz w:val="32"/>
          <w:szCs w:val="32"/>
          <w:lang w:bidi="ar"/>
        </w:rPr>
        <w:t>1</w:t>
      </w:r>
      <w:r>
        <w:rPr>
          <w:rFonts w:ascii="Times New Roman" w:eastAsia="仿宋_GB2312" w:hAnsi="Times New Roman" w:cs="仿宋_GB2312" w:hint="eastAsia"/>
          <w:color w:val="000000"/>
          <w:kern w:val="0"/>
          <w:sz w:val="32"/>
          <w:szCs w:val="32"/>
          <w:lang w:bidi="ar"/>
        </w:rPr>
        <w:t>.</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“中国大学生自强之星标兵”，每人可获得奖学金证书和</w:t>
      </w:r>
      <w:r>
        <w:rPr>
          <w:rFonts w:ascii="Times New Roman" w:eastAsia="仿宋_GB2312" w:hAnsi="Times New Roman" w:cs="仿宋_GB2312"/>
          <w:color w:val="000000"/>
          <w:kern w:val="0"/>
          <w:sz w:val="32"/>
          <w:szCs w:val="32"/>
          <w:lang w:bidi="ar"/>
        </w:rPr>
        <w:t>10000</w:t>
      </w:r>
      <w:r>
        <w:rPr>
          <w:rFonts w:ascii="仿宋_GB2312" w:eastAsia="仿宋_GB2312" w:hAnsi="宋体" w:cs="仿宋_GB2312" w:hint="eastAsia"/>
          <w:color w:val="000000"/>
          <w:kern w:val="0"/>
          <w:sz w:val="32"/>
          <w:szCs w:val="32"/>
          <w:lang w:bidi="ar"/>
        </w:rPr>
        <w:t>元奖学金；</w:t>
      </w:r>
    </w:p>
    <w:p w14:paraId="45267704" w14:textId="77777777" w:rsidR="00162B76" w:rsidRDefault="00962264">
      <w:pPr>
        <w:widowControl/>
        <w:spacing w:line="570" w:lineRule="exact"/>
        <w:ind w:firstLineChars="200" w:firstLine="640"/>
        <w:rPr>
          <w:rFonts w:ascii="黑体" w:eastAsia="黑体" w:hAnsi="宋体" w:cs="黑体"/>
          <w:color w:val="000000"/>
          <w:kern w:val="0"/>
          <w:sz w:val="32"/>
          <w:szCs w:val="32"/>
          <w:lang w:bidi="ar"/>
        </w:rPr>
      </w:pPr>
      <w:r>
        <w:rPr>
          <w:rFonts w:ascii="Times New Roman" w:eastAsia="仿宋_GB2312" w:hAnsi="Times New Roman" w:cs="仿宋_GB2312"/>
          <w:color w:val="000000"/>
          <w:kern w:val="0"/>
          <w:sz w:val="32"/>
          <w:szCs w:val="32"/>
          <w:lang w:bidi="ar"/>
        </w:rPr>
        <w:t>2</w:t>
      </w:r>
      <w:r>
        <w:rPr>
          <w:rFonts w:ascii="Times New Roman" w:eastAsia="仿宋_GB2312" w:hAnsi="Times New Roman" w:cs="仿宋_GB2312" w:hint="eastAsia"/>
          <w:color w:val="000000"/>
          <w:kern w:val="0"/>
          <w:sz w:val="32"/>
          <w:szCs w:val="32"/>
          <w:lang w:bidi="ar"/>
        </w:rPr>
        <w:t>.</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“中国大学生自强之星”，每人可获得奖学金证书和</w:t>
      </w:r>
      <w:r>
        <w:rPr>
          <w:rFonts w:ascii="Times New Roman" w:eastAsia="仿宋_GB2312" w:hAnsi="Times New Roman" w:cs="仿宋_GB2312"/>
          <w:color w:val="000000"/>
          <w:kern w:val="0"/>
          <w:sz w:val="32"/>
          <w:szCs w:val="32"/>
          <w:lang w:bidi="ar"/>
        </w:rPr>
        <w:t>2000</w:t>
      </w:r>
      <w:r>
        <w:rPr>
          <w:rFonts w:ascii="仿宋_GB2312" w:eastAsia="仿宋_GB2312" w:hAnsi="宋体" w:cs="仿宋_GB2312" w:hint="eastAsia"/>
          <w:color w:val="000000"/>
          <w:kern w:val="0"/>
          <w:sz w:val="32"/>
          <w:szCs w:val="32"/>
          <w:lang w:bidi="ar"/>
        </w:rPr>
        <w:t>元奖学金。</w:t>
      </w:r>
    </w:p>
    <w:p w14:paraId="6FB0A30D" w14:textId="77777777" w:rsidR="00162B76" w:rsidRDefault="00962264">
      <w:pPr>
        <w:widowControl/>
        <w:spacing w:line="570" w:lineRule="exact"/>
        <w:ind w:firstLineChars="200" w:firstLine="640"/>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三、报名条件</w:t>
      </w:r>
    </w:p>
    <w:p w14:paraId="666C23C7" w14:textId="77777777" w:rsidR="00162B76" w:rsidRDefault="00962264">
      <w:pPr>
        <w:overflowPunct w:val="0"/>
        <w:spacing w:line="57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color w:val="000000"/>
          <w:kern w:val="0"/>
          <w:sz w:val="32"/>
          <w:szCs w:val="32"/>
          <w:lang w:bidi="ar"/>
        </w:rPr>
        <w:t xml:space="preserve">1. </w:t>
      </w:r>
      <w:r>
        <w:rPr>
          <w:rFonts w:ascii="Times New Roman" w:eastAsia="仿宋_GB2312" w:hAnsi="Times New Roman" w:cs="仿宋_GB2312"/>
          <w:color w:val="000000"/>
          <w:kern w:val="0"/>
          <w:sz w:val="32"/>
          <w:szCs w:val="32"/>
          <w:lang w:bidi="ar"/>
        </w:rPr>
        <w:t>截至</w:t>
      </w:r>
      <w:r>
        <w:rPr>
          <w:rFonts w:ascii="Times New Roman" w:eastAsia="仿宋_GB2312" w:hAnsi="Times New Roman" w:cs="仿宋_GB2312"/>
          <w:color w:val="000000"/>
          <w:kern w:val="0"/>
          <w:sz w:val="32"/>
          <w:szCs w:val="32"/>
          <w:lang w:bidi="ar"/>
        </w:rPr>
        <w:t>2022</w:t>
      </w:r>
      <w:r>
        <w:rPr>
          <w:rFonts w:ascii="Times New Roman" w:eastAsia="仿宋_GB2312" w:hAnsi="Times New Roman" w:cs="仿宋_GB2312"/>
          <w:color w:val="000000"/>
          <w:kern w:val="0"/>
          <w:sz w:val="32"/>
          <w:szCs w:val="32"/>
          <w:lang w:bidi="ar"/>
        </w:rPr>
        <w:t>年暑假前，内地和港、</w:t>
      </w:r>
      <w:proofErr w:type="gramStart"/>
      <w:r>
        <w:rPr>
          <w:rFonts w:ascii="Times New Roman" w:eastAsia="仿宋_GB2312" w:hAnsi="Times New Roman" w:cs="仿宋_GB2312"/>
          <w:color w:val="000000"/>
          <w:kern w:val="0"/>
          <w:sz w:val="32"/>
          <w:szCs w:val="32"/>
          <w:lang w:bidi="ar"/>
        </w:rPr>
        <w:t>澳普通</w:t>
      </w:r>
      <w:proofErr w:type="gramEnd"/>
      <w:r>
        <w:rPr>
          <w:rFonts w:ascii="Times New Roman" w:eastAsia="仿宋_GB2312" w:hAnsi="Times New Roman" w:cs="仿宋_GB2312"/>
          <w:color w:val="000000"/>
          <w:kern w:val="0"/>
          <w:sz w:val="32"/>
          <w:szCs w:val="32"/>
          <w:lang w:bidi="ar"/>
        </w:rPr>
        <w:t>高校（含民办、高职）在学的全日制本、专科生和研究生；</w:t>
      </w:r>
    </w:p>
    <w:p w14:paraId="5DA58573" w14:textId="77777777" w:rsidR="00162B76" w:rsidRDefault="00962264">
      <w:pPr>
        <w:spacing w:line="57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color w:val="000000"/>
          <w:kern w:val="0"/>
          <w:sz w:val="32"/>
          <w:szCs w:val="32"/>
          <w:lang w:bidi="ar"/>
        </w:rPr>
        <w:t xml:space="preserve">2. </w:t>
      </w:r>
      <w:r>
        <w:rPr>
          <w:rFonts w:ascii="Times New Roman" w:eastAsia="仿宋_GB2312" w:hAnsi="Times New Roman" w:cs="仿宋_GB2312"/>
          <w:color w:val="000000"/>
          <w:kern w:val="0"/>
          <w:sz w:val="32"/>
          <w:szCs w:val="32"/>
          <w:lang w:bidi="ar"/>
        </w:rPr>
        <w:t>要把人选的政治表现、道德素质</w:t>
      </w:r>
      <w:proofErr w:type="gramStart"/>
      <w:r>
        <w:rPr>
          <w:rFonts w:ascii="Times New Roman" w:eastAsia="仿宋_GB2312" w:hAnsi="Times New Roman" w:cs="仿宋_GB2312"/>
          <w:color w:val="000000"/>
          <w:kern w:val="0"/>
          <w:sz w:val="32"/>
          <w:szCs w:val="32"/>
          <w:lang w:bidi="ar"/>
        </w:rPr>
        <w:t>做为</w:t>
      </w:r>
      <w:proofErr w:type="gramEnd"/>
      <w:r>
        <w:rPr>
          <w:rFonts w:ascii="Times New Roman" w:eastAsia="仿宋_GB2312" w:hAnsi="Times New Roman" w:cs="仿宋_GB2312"/>
          <w:color w:val="000000"/>
          <w:kern w:val="0"/>
          <w:sz w:val="32"/>
          <w:szCs w:val="32"/>
          <w:lang w:bidi="ar"/>
        </w:rPr>
        <w:t>首要条件。推荐具有良好的思想政治素质，学业成绩优良，品行端正，自强自立，乐</w:t>
      </w:r>
      <w:r>
        <w:rPr>
          <w:rFonts w:ascii="Times New Roman" w:eastAsia="仿宋_GB2312" w:hAnsi="Times New Roman" w:cs="仿宋_GB2312"/>
          <w:color w:val="000000"/>
          <w:kern w:val="0"/>
          <w:sz w:val="32"/>
          <w:szCs w:val="32"/>
          <w:lang w:bidi="ar"/>
        </w:rPr>
        <w:lastRenderedPageBreak/>
        <w:t>观向上，相对困难家庭或地区的学生优先；</w:t>
      </w:r>
    </w:p>
    <w:p w14:paraId="31FD65CB" w14:textId="7B6DD852" w:rsidR="00162B76" w:rsidRDefault="00962264">
      <w:pPr>
        <w:spacing w:line="57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color w:val="000000"/>
          <w:kern w:val="0"/>
          <w:sz w:val="32"/>
          <w:szCs w:val="32"/>
          <w:lang w:bidi="ar"/>
        </w:rPr>
        <w:t xml:space="preserve">3. </w:t>
      </w:r>
      <w:r>
        <w:rPr>
          <w:rFonts w:ascii="Times New Roman" w:eastAsia="仿宋_GB2312" w:hAnsi="Times New Roman" w:cs="仿宋_GB2312"/>
          <w:color w:val="000000"/>
          <w:kern w:val="0"/>
          <w:sz w:val="32"/>
          <w:szCs w:val="32"/>
          <w:lang w:bidi="ar"/>
        </w:rPr>
        <w:t>在服务全面建成小康社会、助力乡村振兴、参与社会治理创新、弘扬网上文明、助</w:t>
      </w:r>
      <w:proofErr w:type="gramStart"/>
      <w:r>
        <w:rPr>
          <w:rFonts w:ascii="Times New Roman" w:eastAsia="仿宋_GB2312" w:hAnsi="Times New Roman" w:cs="仿宋_GB2312"/>
          <w:color w:val="000000"/>
          <w:kern w:val="0"/>
          <w:sz w:val="32"/>
          <w:szCs w:val="32"/>
          <w:lang w:bidi="ar"/>
        </w:rPr>
        <w:t>推学术</w:t>
      </w:r>
      <w:proofErr w:type="gramEnd"/>
      <w:r>
        <w:rPr>
          <w:rFonts w:ascii="Times New Roman" w:eastAsia="仿宋_GB2312" w:hAnsi="Times New Roman" w:cs="仿宋_GB2312"/>
          <w:color w:val="000000"/>
          <w:kern w:val="0"/>
          <w:sz w:val="32"/>
          <w:szCs w:val="32"/>
          <w:lang w:bidi="ar"/>
        </w:rPr>
        <w:t>和科技进步等</w:t>
      </w:r>
      <w:proofErr w:type="gramStart"/>
      <w:r>
        <w:rPr>
          <w:rFonts w:ascii="Times New Roman" w:eastAsia="仿宋_GB2312" w:hAnsi="Times New Roman" w:cs="仿宋_GB2312"/>
          <w:color w:val="000000"/>
          <w:kern w:val="0"/>
          <w:sz w:val="32"/>
          <w:szCs w:val="32"/>
          <w:lang w:bidi="ar"/>
        </w:rPr>
        <w:t>方面事迹</w:t>
      </w:r>
      <w:proofErr w:type="gramEnd"/>
      <w:r>
        <w:rPr>
          <w:rFonts w:ascii="Times New Roman" w:eastAsia="仿宋_GB2312" w:hAnsi="Times New Roman" w:cs="仿宋_GB2312"/>
          <w:color w:val="000000"/>
          <w:kern w:val="0"/>
          <w:sz w:val="32"/>
          <w:szCs w:val="32"/>
          <w:lang w:bidi="ar"/>
        </w:rPr>
        <w:t>突出，内地高校学生积极参加社区报到、社会实践、志愿服务、青年</w:t>
      </w:r>
      <w:r w:rsidR="00FA4892">
        <w:rPr>
          <w:rFonts w:ascii="Times New Roman" w:eastAsia="仿宋_GB2312" w:hAnsi="Times New Roman" w:cs="仿宋_GB2312" w:hint="eastAsia"/>
          <w:color w:val="000000"/>
          <w:kern w:val="0"/>
          <w:sz w:val="32"/>
          <w:szCs w:val="32"/>
          <w:lang w:bidi="ar"/>
        </w:rPr>
        <w:t>中心</w:t>
      </w:r>
      <w:r>
        <w:rPr>
          <w:rFonts w:ascii="Times New Roman" w:eastAsia="仿宋_GB2312" w:hAnsi="Times New Roman" w:cs="仿宋_GB2312"/>
          <w:color w:val="000000"/>
          <w:kern w:val="0"/>
          <w:sz w:val="32"/>
          <w:szCs w:val="32"/>
          <w:lang w:bidi="ar"/>
        </w:rPr>
        <w:t>等服务项目年度不少于</w:t>
      </w:r>
      <w:r>
        <w:rPr>
          <w:rFonts w:ascii="Times New Roman" w:eastAsia="仿宋_GB2312" w:hAnsi="Times New Roman" w:cs="仿宋_GB2312"/>
          <w:color w:val="000000"/>
          <w:kern w:val="0"/>
          <w:sz w:val="32"/>
          <w:szCs w:val="32"/>
          <w:lang w:bidi="ar"/>
        </w:rPr>
        <w:t>20</w:t>
      </w:r>
      <w:r>
        <w:rPr>
          <w:rFonts w:ascii="Times New Roman" w:eastAsia="仿宋_GB2312" w:hAnsi="Times New Roman" w:cs="仿宋_GB2312"/>
          <w:color w:val="000000"/>
          <w:kern w:val="0"/>
          <w:sz w:val="32"/>
          <w:szCs w:val="32"/>
          <w:lang w:bidi="ar"/>
        </w:rPr>
        <w:t>小时，要求在社会媒体或校园媒体上有过相关报道并取得一定反响，在当代大学生中具有榜样作用；</w:t>
      </w:r>
    </w:p>
    <w:p w14:paraId="6136EE7E" w14:textId="77777777" w:rsidR="00162B76" w:rsidRDefault="00962264">
      <w:pPr>
        <w:spacing w:line="57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color w:val="000000"/>
          <w:kern w:val="0"/>
          <w:sz w:val="32"/>
          <w:szCs w:val="32"/>
          <w:lang w:bidi="ar"/>
        </w:rPr>
        <w:t xml:space="preserve">4. </w:t>
      </w:r>
      <w:r>
        <w:rPr>
          <w:rFonts w:ascii="Times New Roman" w:eastAsia="仿宋_GB2312" w:hAnsi="Times New Roman" w:cs="仿宋_GB2312"/>
          <w:color w:val="000000"/>
          <w:kern w:val="0"/>
          <w:sz w:val="32"/>
          <w:szCs w:val="32"/>
          <w:lang w:bidi="ar"/>
        </w:rPr>
        <w:t>奖学金分为爱国修德、勤学求真、创新创业、社区实践、奋斗力行</w:t>
      </w:r>
      <w:r>
        <w:rPr>
          <w:rFonts w:ascii="Times New Roman" w:eastAsia="仿宋_GB2312" w:hAnsi="Times New Roman" w:cs="仿宋_GB2312"/>
          <w:color w:val="000000"/>
          <w:kern w:val="0"/>
          <w:sz w:val="32"/>
          <w:szCs w:val="32"/>
          <w:lang w:bidi="ar"/>
        </w:rPr>
        <w:t>5</w:t>
      </w:r>
      <w:r>
        <w:rPr>
          <w:rFonts w:ascii="Times New Roman" w:eastAsia="仿宋_GB2312" w:hAnsi="Times New Roman" w:cs="仿宋_GB2312"/>
          <w:color w:val="000000"/>
          <w:kern w:val="0"/>
          <w:sz w:val="32"/>
          <w:szCs w:val="32"/>
          <w:lang w:bidi="ar"/>
        </w:rPr>
        <w:t>个类别；</w:t>
      </w:r>
    </w:p>
    <w:p w14:paraId="13683822" w14:textId="77777777" w:rsidR="00162B76" w:rsidRPr="000A0228" w:rsidRDefault="00962264">
      <w:pPr>
        <w:spacing w:line="570" w:lineRule="exact"/>
        <w:ind w:firstLineChars="200" w:firstLine="640"/>
        <w:rPr>
          <w:rFonts w:ascii="仿宋_GB2312" w:eastAsia="仿宋_GB2312" w:hAnsi="Times New Roman" w:cs="仿宋_GB2312"/>
          <w:color w:val="000000"/>
          <w:kern w:val="0"/>
          <w:sz w:val="32"/>
          <w:szCs w:val="32"/>
          <w:lang w:eastAsia="zh-Hans" w:bidi="ar"/>
        </w:rPr>
      </w:pPr>
      <w:r>
        <w:rPr>
          <w:rFonts w:ascii="Times New Roman" w:eastAsia="仿宋_GB2312" w:hAnsi="Times New Roman" w:cs="仿宋_GB2312"/>
          <w:color w:val="000000"/>
          <w:kern w:val="0"/>
          <w:sz w:val="32"/>
          <w:szCs w:val="32"/>
          <w:lang w:bidi="ar"/>
        </w:rPr>
        <w:t>5</w:t>
      </w:r>
      <w:r>
        <w:rPr>
          <w:rFonts w:ascii="Times New Roman" w:eastAsia="仿宋_GB2312" w:hAnsi="Times New Roman" w:cs="仿宋_GB2312"/>
          <w:color w:val="000000"/>
          <w:kern w:val="0"/>
          <w:sz w:val="32"/>
          <w:szCs w:val="32"/>
          <w:lang w:eastAsia="zh-Hans" w:bidi="ar"/>
        </w:rPr>
        <w:t>.</w:t>
      </w:r>
      <w:r>
        <w:rPr>
          <w:rFonts w:ascii="Times New Roman" w:eastAsia="仿宋_GB2312" w:hAnsi="Times New Roman" w:cs="仿宋_GB2312"/>
          <w:color w:val="000000"/>
          <w:kern w:val="0"/>
          <w:sz w:val="32"/>
          <w:szCs w:val="32"/>
          <w:lang w:bidi="ar"/>
        </w:rPr>
        <w:t xml:space="preserve"> </w:t>
      </w:r>
      <w:r>
        <w:rPr>
          <w:rFonts w:ascii="Times New Roman" w:eastAsia="仿宋_GB2312" w:hAnsi="Times New Roman" w:cs="仿宋_GB2312"/>
          <w:color w:val="000000"/>
          <w:kern w:val="0"/>
          <w:sz w:val="32"/>
          <w:szCs w:val="32"/>
          <w:lang w:eastAsia="zh-Hans" w:bidi="ar"/>
        </w:rPr>
        <w:t>往</w:t>
      </w:r>
      <w:r w:rsidRPr="000A0228">
        <w:rPr>
          <w:rFonts w:ascii="仿宋_GB2312" w:eastAsia="仿宋_GB2312" w:hAnsi="Times New Roman" w:cs="仿宋_GB2312" w:hint="eastAsia"/>
          <w:color w:val="000000"/>
          <w:kern w:val="0"/>
          <w:sz w:val="32"/>
          <w:szCs w:val="32"/>
          <w:lang w:eastAsia="zh-Hans" w:bidi="ar"/>
        </w:rPr>
        <w:t>届“中国大学生自强之星标兵”奖学金获得者、“中国大学生自强之星”奖学金获得者不再参加本次活动。</w:t>
      </w:r>
    </w:p>
    <w:p w14:paraId="203E3A75" w14:textId="77777777" w:rsidR="00162B76" w:rsidRDefault="00962264">
      <w:pPr>
        <w:widowControl/>
        <w:spacing w:line="570" w:lineRule="exact"/>
        <w:ind w:firstLineChars="200" w:firstLine="640"/>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四、人选推荐</w:t>
      </w:r>
    </w:p>
    <w:p w14:paraId="0E5566A2" w14:textId="77777777" w:rsidR="00162B76" w:rsidRDefault="00962264">
      <w:pPr>
        <w:widowControl/>
        <w:spacing w:line="570" w:lineRule="exact"/>
        <w:ind w:firstLineChars="200" w:firstLine="640"/>
        <w:rPr>
          <w:rFonts w:ascii="楷体_GB2312" w:eastAsia="楷体_GB2312" w:hAnsi="宋体" w:cs="仿宋_GB2312"/>
          <w:color w:val="000000"/>
          <w:kern w:val="0"/>
          <w:sz w:val="32"/>
          <w:szCs w:val="32"/>
          <w:lang w:bidi="ar"/>
        </w:rPr>
      </w:pPr>
      <w:r>
        <w:rPr>
          <w:rFonts w:ascii="楷体_GB2312" w:eastAsia="楷体_GB2312" w:hAnsi="宋体" w:cs="仿宋_GB2312" w:hint="eastAsia"/>
          <w:color w:val="000000"/>
          <w:kern w:val="0"/>
          <w:sz w:val="32"/>
          <w:szCs w:val="32"/>
          <w:lang w:bidi="ar"/>
        </w:rPr>
        <w:t>（一）“中国大学生自强之星”奖学金</w:t>
      </w:r>
    </w:p>
    <w:p w14:paraId="7D4F1D4E" w14:textId="77777777" w:rsidR="00162B76" w:rsidRDefault="00962264">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1.</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由各高校团委推荐爱国修德、勤学求真、创新创业、奋斗力行类“中国大学生自强之星”，推荐时可适当考虑内地港澳台学生和在华留学生；</w:t>
      </w:r>
    </w:p>
    <w:p w14:paraId="5F242BFA" w14:textId="77777777" w:rsidR="00162B76" w:rsidRDefault="00962264">
      <w:pPr>
        <w:widowControl/>
        <w:spacing w:line="570" w:lineRule="exact"/>
        <w:ind w:firstLineChars="200" w:firstLine="640"/>
        <w:rPr>
          <w:rFonts w:ascii="仿宋_GB2312" w:eastAsia="仿宋_GB2312" w:hAnsi="宋体"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2.</w:t>
      </w:r>
      <w:r>
        <w:rPr>
          <w:rFonts w:ascii="Times New Roman" w:eastAsia="仿宋_GB2312" w:hAnsi="Times New Roman" w:cs="仿宋_GB2312"/>
          <w:color w:val="000000"/>
          <w:kern w:val="0"/>
          <w:sz w:val="32"/>
          <w:szCs w:val="32"/>
          <w:lang w:bidi="ar"/>
        </w:rPr>
        <w:t xml:space="preserve"> </w:t>
      </w:r>
      <w:r>
        <w:rPr>
          <w:rFonts w:ascii="仿宋_GB2312" w:eastAsia="仿宋_GB2312" w:hAnsi="宋体" w:cs="仿宋_GB2312" w:hint="eastAsia"/>
          <w:color w:val="000000"/>
          <w:kern w:val="0"/>
          <w:sz w:val="32"/>
          <w:szCs w:val="32"/>
          <w:lang w:bidi="ar"/>
        </w:rPr>
        <w:t>由团各区委推荐社区实践类“中国大学生自强之星”，团各区委提出意见后须经学生所在学校团委公示推荐，不占学校团委推荐名额。</w:t>
      </w:r>
    </w:p>
    <w:p w14:paraId="09B7EC5E" w14:textId="77777777" w:rsidR="00162B76" w:rsidRDefault="00962264">
      <w:pPr>
        <w:widowControl/>
        <w:spacing w:line="570" w:lineRule="exact"/>
        <w:ind w:firstLineChars="200" w:firstLine="640"/>
        <w:rPr>
          <w:rFonts w:ascii="楷体_GB2312" w:eastAsia="楷体_GB2312" w:hAnsi="宋体" w:cs="仿宋_GB2312"/>
          <w:color w:val="000000"/>
          <w:kern w:val="0"/>
          <w:sz w:val="32"/>
          <w:szCs w:val="32"/>
          <w:lang w:bidi="ar"/>
        </w:rPr>
      </w:pPr>
      <w:r>
        <w:rPr>
          <w:rFonts w:ascii="楷体_GB2312" w:eastAsia="楷体_GB2312" w:hAnsi="宋体" w:cs="仿宋_GB2312" w:hint="eastAsia"/>
          <w:color w:val="000000"/>
          <w:kern w:val="0"/>
          <w:sz w:val="32"/>
          <w:szCs w:val="32"/>
          <w:lang w:bidi="ar"/>
        </w:rPr>
        <w:t>（二）“中国大学生自强之星标兵”奖学金</w:t>
      </w:r>
    </w:p>
    <w:p w14:paraId="6FF37DC1" w14:textId="77777777" w:rsidR="00162B76" w:rsidRDefault="00962264">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团市委将从“中国大学生自强之星”奖学金候选人中推荐</w:t>
      </w:r>
      <w:r>
        <w:rPr>
          <w:rFonts w:ascii="Times New Roman" w:eastAsia="仿宋_GB2312" w:hAnsi="Times New Roman"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名标兵奖学金候选人。</w:t>
      </w:r>
    </w:p>
    <w:p w14:paraId="6B2C4A60" w14:textId="77777777" w:rsidR="00162B76" w:rsidRDefault="00962264">
      <w:pPr>
        <w:widowControl/>
        <w:spacing w:line="570" w:lineRule="exact"/>
        <w:ind w:firstLineChars="200" w:firstLine="640"/>
        <w:rPr>
          <w:sz w:val="32"/>
          <w:szCs w:val="32"/>
        </w:rPr>
      </w:pPr>
      <w:r>
        <w:rPr>
          <w:rFonts w:ascii="黑体" w:eastAsia="黑体" w:hAnsi="宋体" w:cs="黑体" w:hint="eastAsia"/>
          <w:color w:val="000000"/>
          <w:kern w:val="0"/>
          <w:sz w:val="32"/>
          <w:szCs w:val="32"/>
          <w:lang w:bidi="ar"/>
        </w:rPr>
        <w:t>五、工作安排</w:t>
      </w:r>
    </w:p>
    <w:p w14:paraId="1D2E290E" w14:textId="77777777" w:rsidR="00162B76" w:rsidRDefault="00962264">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本次推报工作继续采用“全国—省级—高校”三级体系，按</w:t>
      </w:r>
      <w:r>
        <w:rPr>
          <w:rFonts w:ascii="Times New Roman" w:eastAsia="仿宋_GB2312" w:hAnsi="Times New Roman" w:cs="仿宋_GB2312" w:hint="eastAsia"/>
          <w:color w:val="000000"/>
          <w:kern w:val="0"/>
          <w:sz w:val="32"/>
          <w:szCs w:val="32"/>
          <w:lang w:bidi="ar"/>
        </w:rPr>
        <w:t>5</w:t>
      </w:r>
      <w:r>
        <w:rPr>
          <w:rFonts w:ascii="仿宋_GB2312" w:eastAsia="仿宋_GB2312" w:hAnsi="宋体" w:cs="仿宋_GB2312" w:hint="eastAsia"/>
          <w:color w:val="000000"/>
          <w:kern w:val="0"/>
          <w:sz w:val="32"/>
          <w:szCs w:val="32"/>
          <w:lang w:bidi="ar"/>
        </w:rPr>
        <w:t>个类别分类推报，各区、高校团组织应充分重视、广泛宣传，坚持公平、公正、公开原则组织开展推报。</w:t>
      </w:r>
    </w:p>
    <w:p w14:paraId="0EE9D262" w14:textId="77777777" w:rsidR="00162B76" w:rsidRDefault="00962264">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（一）校级（区级）推荐阶段（即日起至</w:t>
      </w:r>
      <w:r>
        <w:rPr>
          <w:rFonts w:ascii="Times New Roman" w:eastAsia="楷体_GB2312" w:hAnsi="Times New Roman" w:cs="楷体_GB2312" w:hint="eastAsia"/>
          <w:color w:val="000000"/>
          <w:kern w:val="0"/>
          <w:sz w:val="32"/>
          <w:szCs w:val="32"/>
          <w:lang w:bidi="ar"/>
        </w:rPr>
        <w:t>4</w:t>
      </w:r>
      <w:r>
        <w:rPr>
          <w:rFonts w:ascii="楷体_GB2312" w:eastAsia="楷体_GB2312" w:hAnsi="宋体" w:cs="楷体_GB2312" w:hint="eastAsia"/>
          <w:color w:val="000000"/>
          <w:kern w:val="0"/>
          <w:sz w:val="32"/>
          <w:szCs w:val="32"/>
          <w:lang w:bidi="ar"/>
        </w:rPr>
        <w:t>月中下旬）</w:t>
      </w:r>
    </w:p>
    <w:p w14:paraId="3B38BA57" w14:textId="777F5E77" w:rsidR="00162B76" w:rsidRDefault="00962264">
      <w:pPr>
        <w:widowControl/>
        <w:spacing w:line="570" w:lineRule="exact"/>
        <w:ind w:firstLineChars="200" w:firstLine="640"/>
        <w:rPr>
          <w:rFonts w:ascii="仿宋_GB2312" w:eastAsia="仿宋_GB2312" w:hAnsi="宋体" w:cs="仿宋_GB2312"/>
          <w:color w:val="FF0000"/>
          <w:kern w:val="0"/>
          <w:sz w:val="32"/>
          <w:szCs w:val="32"/>
          <w:lang w:bidi="ar"/>
        </w:rPr>
      </w:pPr>
      <w:r>
        <w:rPr>
          <w:rFonts w:ascii="仿宋_GB2312" w:eastAsia="仿宋_GB2312" w:hAnsi="宋体" w:cs="仿宋_GB2312" w:hint="eastAsia"/>
          <w:color w:val="000000"/>
          <w:kern w:val="0"/>
          <w:sz w:val="32"/>
          <w:szCs w:val="32"/>
          <w:lang w:bidi="ar"/>
        </w:rPr>
        <w:t>各高校团委负责组织开展本校推报工作，每校择优推荐不超过</w:t>
      </w:r>
      <w:r w:rsidR="000A0228">
        <w:rPr>
          <w:rFonts w:ascii="Times New Roman" w:eastAsia="仿宋_GB2312" w:hAnsi="Times New Roman" w:cs="仿宋_GB2312"/>
          <w:color w:val="000000"/>
          <w:kern w:val="0"/>
          <w:sz w:val="32"/>
          <w:szCs w:val="32"/>
          <w:lang w:bidi="ar"/>
        </w:rPr>
        <w:t>1</w:t>
      </w:r>
      <w:r>
        <w:rPr>
          <w:rFonts w:ascii="仿宋_GB2312" w:eastAsia="仿宋_GB2312" w:hAnsi="宋体" w:cs="仿宋_GB2312" w:hint="eastAsia"/>
          <w:color w:val="000000"/>
          <w:kern w:val="0"/>
          <w:sz w:val="32"/>
          <w:szCs w:val="32"/>
          <w:lang w:bidi="ar"/>
        </w:rPr>
        <w:t>名爱国修德、勤学求真、创新创业、奋斗力行类“中国大学生自强之星”候选人；团各区委负责组织开展本区域推报工作，每区择优推荐不超过</w:t>
      </w:r>
      <w:r>
        <w:rPr>
          <w:rFonts w:ascii="Times New Roman" w:eastAsia="仿宋_GB2312" w:hAnsi="Times New Roman" w:cs="仿宋_GB2312"/>
          <w:color w:val="000000"/>
          <w:kern w:val="0"/>
          <w:sz w:val="32"/>
          <w:szCs w:val="32"/>
          <w:lang w:bidi="ar"/>
        </w:rPr>
        <w:t>2</w:t>
      </w:r>
      <w:r>
        <w:rPr>
          <w:rFonts w:ascii="仿宋_GB2312" w:eastAsia="仿宋_GB2312" w:hAnsi="宋体" w:cs="仿宋_GB2312" w:hint="eastAsia"/>
          <w:color w:val="000000"/>
          <w:kern w:val="0"/>
          <w:sz w:val="32"/>
          <w:szCs w:val="32"/>
          <w:lang w:bidi="ar"/>
        </w:rPr>
        <w:t>名社区实践类“中国大学生自强之星”候选人。高校要对团区委推荐人选进行资格审核，经团区委、高校分别公示后，由团区委报送至市级组委会。各区推荐候选人需注明排序。</w:t>
      </w:r>
    </w:p>
    <w:p w14:paraId="0A51730D" w14:textId="77777777" w:rsidR="00162B76" w:rsidRDefault="00962264">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（二）市级推荐阶段（</w:t>
      </w:r>
      <w:r>
        <w:rPr>
          <w:rFonts w:ascii="Times New Roman" w:eastAsia="楷体_GB2312" w:hAnsi="Times New Roman" w:cs="楷体_GB2312" w:hint="eastAsia"/>
          <w:color w:val="000000"/>
          <w:kern w:val="0"/>
          <w:sz w:val="32"/>
          <w:szCs w:val="32"/>
          <w:lang w:bidi="ar"/>
        </w:rPr>
        <w:t>5</w:t>
      </w:r>
      <w:r>
        <w:rPr>
          <w:rFonts w:ascii="楷体_GB2312" w:eastAsia="楷体_GB2312" w:hAnsi="宋体" w:cs="楷体_GB2312" w:hint="eastAsia"/>
          <w:color w:val="000000"/>
          <w:kern w:val="0"/>
          <w:sz w:val="32"/>
          <w:szCs w:val="32"/>
          <w:lang w:bidi="ar"/>
        </w:rPr>
        <w:t>月中旬）</w:t>
      </w:r>
    </w:p>
    <w:p w14:paraId="71B76C39" w14:textId="77777777" w:rsidR="00162B76" w:rsidRDefault="00962264">
      <w:pPr>
        <w:widowControl/>
        <w:spacing w:line="570" w:lineRule="exact"/>
        <w:ind w:firstLineChars="200" w:firstLine="640"/>
        <w:rPr>
          <w:sz w:val="32"/>
          <w:szCs w:val="32"/>
        </w:rPr>
      </w:pPr>
      <w:r>
        <w:rPr>
          <w:rFonts w:ascii="仿宋_GB2312" w:eastAsia="仿宋_GB2312" w:hAnsi="宋体" w:cs="仿宋_GB2312" w:hint="eastAsia"/>
          <w:color w:val="000000"/>
          <w:kern w:val="0"/>
          <w:sz w:val="32"/>
          <w:szCs w:val="32"/>
          <w:lang w:bidi="ar"/>
        </w:rPr>
        <w:t>团市委负责组织开展本市推报工作，择优推荐</w:t>
      </w:r>
      <w:r>
        <w:rPr>
          <w:rFonts w:ascii="Times New Roman" w:eastAsia="仿宋_GB2312" w:hAnsi="Times New Roman" w:cs="仿宋_GB2312"/>
          <w:color w:val="000000"/>
          <w:kern w:val="0"/>
          <w:sz w:val="32"/>
          <w:szCs w:val="32"/>
          <w:lang w:bidi="ar"/>
        </w:rPr>
        <w:t>1</w:t>
      </w:r>
      <w:r>
        <w:rPr>
          <w:rFonts w:ascii="仿宋_GB2312" w:eastAsia="仿宋_GB2312" w:hAnsi="宋体" w:cs="仿宋_GB2312" w:hint="eastAsia"/>
          <w:color w:val="000000"/>
          <w:kern w:val="0"/>
          <w:sz w:val="32"/>
          <w:szCs w:val="32"/>
          <w:lang w:bidi="ar"/>
        </w:rPr>
        <w:t>名“中国大学生自强之星”标兵奖学金候选人和</w:t>
      </w:r>
      <w:r>
        <w:rPr>
          <w:rFonts w:ascii="Times New Roman" w:eastAsia="仿宋_GB2312" w:hAnsi="Times New Roman" w:cs="仿宋_GB2312" w:hint="eastAsia"/>
          <w:color w:val="000000"/>
          <w:kern w:val="0"/>
          <w:sz w:val="32"/>
          <w:szCs w:val="32"/>
          <w:lang w:bidi="ar"/>
        </w:rPr>
        <w:t>4</w:t>
      </w:r>
      <w:r>
        <w:rPr>
          <w:rFonts w:ascii="Times New Roman" w:eastAsia="仿宋_GB2312" w:hAnsi="Times New Roman" w:cs="仿宋_GB2312"/>
          <w:color w:val="000000"/>
          <w:kern w:val="0"/>
          <w:sz w:val="32"/>
          <w:szCs w:val="32"/>
          <w:lang w:bidi="ar"/>
        </w:rPr>
        <w:t>5</w:t>
      </w:r>
      <w:r>
        <w:rPr>
          <w:rFonts w:ascii="仿宋_GB2312" w:eastAsia="仿宋_GB2312" w:hAnsi="宋体" w:cs="仿宋_GB2312" w:hint="eastAsia"/>
          <w:color w:val="000000"/>
          <w:kern w:val="0"/>
          <w:sz w:val="32"/>
          <w:szCs w:val="32"/>
          <w:lang w:bidi="ar"/>
        </w:rPr>
        <w:t>名“中国大学生自强之星”奖学金候选人，经公示后报送至全国组委会。</w:t>
      </w:r>
    </w:p>
    <w:p w14:paraId="24BFB0E2" w14:textId="77777777" w:rsidR="00162B76" w:rsidRDefault="00962264">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（三）全国评审阶段（</w:t>
      </w:r>
      <w:r>
        <w:rPr>
          <w:rFonts w:ascii="Times New Roman" w:eastAsia="楷体_GB2312" w:hAnsi="Times New Roman" w:cs="楷体_GB2312"/>
          <w:color w:val="000000"/>
          <w:kern w:val="0"/>
          <w:sz w:val="32"/>
          <w:szCs w:val="32"/>
          <w:lang w:bidi="ar"/>
        </w:rPr>
        <w:t>6</w:t>
      </w:r>
      <w:r>
        <w:rPr>
          <w:rFonts w:ascii="楷体_GB2312" w:eastAsia="楷体_GB2312" w:hAnsi="宋体" w:cs="楷体_GB2312" w:hint="eastAsia"/>
          <w:color w:val="000000"/>
          <w:kern w:val="0"/>
          <w:sz w:val="32"/>
          <w:szCs w:val="32"/>
          <w:lang w:bidi="ar"/>
        </w:rPr>
        <w:t>月）</w:t>
      </w:r>
    </w:p>
    <w:p w14:paraId="68F19069" w14:textId="77777777" w:rsidR="00162B76" w:rsidRDefault="00962264">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全国组委会根据各省推荐结果，组织专家召开评审会，确定“中国大学生自强之星标兵”奖学金获得者、</w:t>
      </w:r>
      <w:r>
        <w:rPr>
          <w:rFonts w:ascii="仿宋_GB2312" w:eastAsia="仿宋_GB2312" w:hAnsi="宋体" w:cs="仿宋_GB2312" w:hint="eastAsia"/>
          <w:color w:val="000000"/>
          <w:spacing w:val="10"/>
          <w:kern w:val="0"/>
          <w:sz w:val="32"/>
          <w:szCs w:val="32"/>
          <w:lang w:bidi="ar"/>
        </w:rPr>
        <w:t>“中国大学生自强之星”</w:t>
      </w:r>
      <w:r>
        <w:rPr>
          <w:rFonts w:ascii="仿宋_GB2312" w:eastAsia="仿宋_GB2312" w:hAnsi="宋体" w:cs="仿宋_GB2312" w:hint="eastAsia"/>
          <w:color w:val="000000"/>
          <w:kern w:val="0"/>
          <w:sz w:val="32"/>
          <w:szCs w:val="32"/>
          <w:lang w:bidi="ar"/>
        </w:rPr>
        <w:t>奖学金获得者，并通过活动官网、“中华全国学联”</w:t>
      </w:r>
      <w:proofErr w:type="gramStart"/>
      <w:r>
        <w:rPr>
          <w:rFonts w:ascii="仿宋_GB2312" w:eastAsia="仿宋_GB2312" w:hAnsi="宋体" w:cs="仿宋_GB2312" w:hint="eastAsia"/>
          <w:color w:val="000000"/>
          <w:kern w:val="0"/>
          <w:sz w:val="32"/>
          <w:szCs w:val="32"/>
          <w:lang w:bidi="ar"/>
        </w:rPr>
        <w:t>微信公众号</w:t>
      </w:r>
      <w:proofErr w:type="gramEnd"/>
      <w:r>
        <w:rPr>
          <w:rFonts w:ascii="仿宋_GB2312" w:eastAsia="仿宋_GB2312" w:hAnsi="宋体" w:cs="仿宋_GB2312" w:hint="eastAsia"/>
          <w:color w:val="000000"/>
          <w:kern w:val="0"/>
          <w:sz w:val="32"/>
          <w:szCs w:val="32"/>
          <w:lang w:bidi="ar"/>
        </w:rPr>
        <w:t>等平台公示，经公示无异议后在《中国青年报》正式揭晓。</w:t>
      </w:r>
    </w:p>
    <w:p w14:paraId="163E02D5" w14:textId="77777777" w:rsidR="00162B76" w:rsidRDefault="00962264">
      <w:pPr>
        <w:widowControl/>
        <w:spacing w:line="570" w:lineRule="exact"/>
        <w:ind w:firstLineChars="200" w:firstLine="640"/>
        <w:rPr>
          <w:rFonts w:ascii="楷体_GB2312" w:eastAsia="楷体_GB2312" w:hAnsi="宋体" w:cs="楷体_GB2312"/>
          <w:color w:val="000000"/>
          <w:kern w:val="0"/>
          <w:sz w:val="32"/>
          <w:szCs w:val="32"/>
          <w:lang w:bidi="ar"/>
        </w:rPr>
      </w:pPr>
      <w:r>
        <w:rPr>
          <w:rFonts w:ascii="楷体_GB2312" w:eastAsia="楷体_GB2312" w:hAnsi="宋体" w:cs="楷体_GB2312" w:hint="eastAsia"/>
          <w:color w:val="000000"/>
          <w:kern w:val="0"/>
          <w:sz w:val="32"/>
          <w:szCs w:val="32"/>
          <w:lang w:bidi="ar"/>
        </w:rPr>
        <w:t>（四）总结宣传阶段（</w:t>
      </w:r>
      <w:r>
        <w:rPr>
          <w:rFonts w:ascii="Times New Roman" w:eastAsia="楷体_GB2312" w:hAnsi="Times New Roman" w:cs="楷体_GB2312"/>
          <w:color w:val="000000"/>
          <w:kern w:val="0"/>
          <w:sz w:val="32"/>
          <w:szCs w:val="32"/>
          <w:lang w:bidi="ar"/>
        </w:rPr>
        <w:t>7</w:t>
      </w:r>
      <w:r>
        <w:rPr>
          <w:rFonts w:ascii="楷体_GB2312" w:eastAsia="楷体_GB2312" w:hAnsi="宋体" w:cs="楷体_GB2312" w:hint="eastAsia"/>
          <w:color w:val="000000"/>
          <w:kern w:val="0"/>
          <w:sz w:val="32"/>
          <w:szCs w:val="32"/>
          <w:lang w:bidi="ar"/>
        </w:rPr>
        <w:t>月至</w:t>
      </w:r>
      <w:r>
        <w:rPr>
          <w:rFonts w:ascii="Times New Roman" w:eastAsia="楷体_GB2312" w:hAnsi="Times New Roman" w:cs="楷体_GB2312"/>
          <w:color w:val="000000"/>
          <w:kern w:val="0"/>
          <w:sz w:val="32"/>
          <w:szCs w:val="32"/>
          <w:lang w:bidi="ar"/>
        </w:rPr>
        <w:t>9</w:t>
      </w:r>
      <w:r>
        <w:rPr>
          <w:rFonts w:ascii="楷体_GB2312" w:eastAsia="楷体_GB2312" w:hAnsi="宋体" w:cs="楷体_GB2312" w:hint="eastAsia"/>
          <w:color w:val="000000"/>
          <w:kern w:val="0"/>
          <w:sz w:val="32"/>
          <w:szCs w:val="32"/>
          <w:lang w:bidi="ar"/>
        </w:rPr>
        <w:t>月）</w:t>
      </w:r>
    </w:p>
    <w:p w14:paraId="63FF746D" w14:textId="77777777" w:rsidR="00162B76" w:rsidRDefault="00962264">
      <w:pPr>
        <w:widowControl/>
        <w:spacing w:line="570"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全国组委会将重点做好以标兵为代表的“中国大学生自强之星”事迹宣传，制作新媒体产品并通过“共青团中央”“学校共青团”“中华全国学联”等平台账号、中国青年报社和新东方教育科技集团所属的全媒体平台以及其他社会媒体等进行全网传播。各推荐单位要加强对所推荐人选的事迹宣传，形成长尾效应，营造浓厚氛围。</w:t>
      </w:r>
    </w:p>
    <w:p w14:paraId="5A226BA3" w14:textId="77777777" w:rsidR="00162B76" w:rsidRDefault="00962264">
      <w:pPr>
        <w:widowControl/>
        <w:spacing w:line="560" w:lineRule="exact"/>
        <w:ind w:firstLineChars="200" w:firstLine="640"/>
        <w:rPr>
          <w:sz w:val="32"/>
          <w:szCs w:val="32"/>
        </w:rPr>
      </w:pPr>
      <w:r>
        <w:rPr>
          <w:rFonts w:ascii="仿宋_GB2312" w:eastAsia="仿宋_GB2312" w:hAnsi="宋体" w:cs="仿宋_GB2312" w:hint="eastAsia"/>
          <w:color w:val="000000"/>
          <w:kern w:val="0"/>
          <w:sz w:val="32"/>
          <w:szCs w:val="32"/>
          <w:lang w:bidi="ar"/>
        </w:rPr>
        <w:t>搭建奖学金获得者网上社群，</w:t>
      </w:r>
      <w:r>
        <w:rPr>
          <w:rFonts w:ascii="仿宋_GB2312" w:eastAsia="仿宋_GB2312" w:hAnsi="宋体" w:cs="仿宋_GB2312" w:hint="eastAsia"/>
          <w:color w:val="000000"/>
          <w:kern w:val="0"/>
          <w:sz w:val="32"/>
          <w:szCs w:val="32"/>
          <w:lang w:eastAsia="zh-Hans" w:bidi="ar"/>
        </w:rPr>
        <w:t>建立“自强之星”青年讲师团。</w:t>
      </w:r>
      <w:r>
        <w:rPr>
          <w:rFonts w:ascii="仿宋_GB2312" w:eastAsia="仿宋_GB2312" w:hAnsi="宋体" w:cs="仿宋_GB2312" w:hint="eastAsia"/>
          <w:color w:val="000000"/>
          <w:kern w:val="0"/>
          <w:sz w:val="32"/>
          <w:szCs w:val="32"/>
          <w:lang w:bidi="ar"/>
        </w:rPr>
        <w:t>凝聚组织历届优秀的“自强之星”获选者代表，让他们以青年讲师的身份现身说法，通过宣讲报告、视频访谈、网络直播</w:t>
      </w:r>
      <w:r>
        <w:rPr>
          <w:rFonts w:ascii="仿宋_GB2312" w:eastAsia="仿宋_GB2312" w:hAnsi="宋体" w:cs="仿宋_GB2312" w:hint="eastAsia"/>
          <w:color w:val="000000"/>
          <w:kern w:val="0"/>
          <w:sz w:val="32"/>
          <w:szCs w:val="32"/>
          <w:lang w:eastAsia="zh-Hans" w:bidi="ar"/>
        </w:rPr>
        <w:t>等</w:t>
      </w:r>
      <w:r>
        <w:rPr>
          <w:rFonts w:ascii="仿宋_GB2312" w:eastAsia="仿宋_GB2312" w:hAnsi="宋体" w:cs="仿宋_GB2312" w:hint="eastAsia"/>
          <w:color w:val="000000"/>
          <w:kern w:val="0"/>
          <w:sz w:val="32"/>
          <w:szCs w:val="32"/>
          <w:lang w:bidi="ar"/>
        </w:rPr>
        <w:t>多种</w:t>
      </w:r>
      <w:r>
        <w:rPr>
          <w:rFonts w:ascii="仿宋_GB2312" w:eastAsia="仿宋_GB2312" w:hAnsi="宋体" w:cs="仿宋_GB2312" w:hint="eastAsia"/>
          <w:color w:val="000000"/>
          <w:kern w:val="0"/>
          <w:sz w:val="32"/>
          <w:szCs w:val="32"/>
          <w:lang w:eastAsia="zh-Hans" w:bidi="ar"/>
        </w:rPr>
        <w:t>形式，</w:t>
      </w:r>
      <w:r>
        <w:rPr>
          <w:rFonts w:ascii="仿宋_GB2312" w:eastAsia="仿宋_GB2312" w:hAnsi="宋体" w:cs="仿宋_GB2312" w:hint="eastAsia"/>
          <w:color w:val="000000"/>
          <w:kern w:val="0"/>
          <w:sz w:val="32"/>
          <w:szCs w:val="32"/>
          <w:lang w:bidi="ar"/>
        </w:rPr>
        <w:t>在青年中</w:t>
      </w:r>
      <w:r>
        <w:rPr>
          <w:rFonts w:ascii="仿宋_GB2312" w:eastAsia="仿宋_GB2312" w:hAnsi="宋体" w:cs="仿宋_GB2312" w:hint="eastAsia"/>
          <w:color w:val="000000"/>
          <w:kern w:val="0"/>
          <w:sz w:val="32"/>
          <w:szCs w:val="32"/>
          <w:lang w:eastAsia="zh-Hans" w:bidi="ar"/>
        </w:rPr>
        <w:t>弘扬自强精神，进一步发挥自强之星在大学生群体的榜样力量。</w:t>
      </w:r>
      <w:bookmarkStart w:id="1" w:name="_GoBack"/>
      <w:bookmarkEnd w:id="1"/>
    </w:p>
    <w:sectPr w:rsidR="00162B76" w:rsidSect="0088489F">
      <w:pgSz w:w="11906" w:h="16838"/>
      <w:pgMar w:top="2098" w:right="1474" w:bottom="1984" w:left="1587" w:header="1134"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8AFFD" w14:textId="77777777" w:rsidR="00850763" w:rsidRDefault="00850763">
      <w:r>
        <w:separator/>
      </w:r>
    </w:p>
  </w:endnote>
  <w:endnote w:type="continuationSeparator" w:id="0">
    <w:p w14:paraId="14F9F7F1" w14:textId="77777777" w:rsidR="00850763" w:rsidRDefault="0085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43B7" w14:textId="77777777" w:rsidR="00850763" w:rsidRDefault="00850763">
      <w:r>
        <w:separator/>
      </w:r>
    </w:p>
  </w:footnote>
  <w:footnote w:type="continuationSeparator" w:id="0">
    <w:p w14:paraId="13B0D7BC" w14:textId="77777777" w:rsidR="00850763" w:rsidRDefault="00850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31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ZDY4NmRiZjM2MWQ0Yzk5YjNhM2JjZmNhMzY2MTAifQ=="/>
  </w:docVars>
  <w:rsids>
    <w:rsidRoot w:val="53C95124"/>
    <w:rsid w:val="00011369"/>
    <w:rsid w:val="000279FD"/>
    <w:rsid w:val="00053AD3"/>
    <w:rsid w:val="000A0228"/>
    <w:rsid w:val="000B5BC8"/>
    <w:rsid w:val="000B6451"/>
    <w:rsid w:val="00130A14"/>
    <w:rsid w:val="00131FFE"/>
    <w:rsid w:val="00162B76"/>
    <w:rsid w:val="0019245C"/>
    <w:rsid w:val="001B19FF"/>
    <w:rsid w:val="001B1AE5"/>
    <w:rsid w:val="001C52AC"/>
    <w:rsid w:val="002159B2"/>
    <w:rsid w:val="00232A57"/>
    <w:rsid w:val="00236A74"/>
    <w:rsid w:val="002671A5"/>
    <w:rsid w:val="0027409B"/>
    <w:rsid w:val="002876CB"/>
    <w:rsid w:val="002B4697"/>
    <w:rsid w:val="00357CE1"/>
    <w:rsid w:val="003620B7"/>
    <w:rsid w:val="00367274"/>
    <w:rsid w:val="003A26F4"/>
    <w:rsid w:val="003B1B6C"/>
    <w:rsid w:val="003F64A9"/>
    <w:rsid w:val="003F7977"/>
    <w:rsid w:val="00450C14"/>
    <w:rsid w:val="0048238A"/>
    <w:rsid w:val="004B0788"/>
    <w:rsid w:val="004C2B3B"/>
    <w:rsid w:val="005242E4"/>
    <w:rsid w:val="00550EDE"/>
    <w:rsid w:val="00556275"/>
    <w:rsid w:val="0057003C"/>
    <w:rsid w:val="005B3048"/>
    <w:rsid w:val="005B4906"/>
    <w:rsid w:val="005E1432"/>
    <w:rsid w:val="006514AA"/>
    <w:rsid w:val="00652272"/>
    <w:rsid w:val="0067741D"/>
    <w:rsid w:val="00677FAF"/>
    <w:rsid w:val="00685EA2"/>
    <w:rsid w:val="006A417D"/>
    <w:rsid w:val="006C0D42"/>
    <w:rsid w:val="006C0EE8"/>
    <w:rsid w:val="006D244B"/>
    <w:rsid w:val="007B583D"/>
    <w:rsid w:val="007F453F"/>
    <w:rsid w:val="007F789A"/>
    <w:rsid w:val="00850763"/>
    <w:rsid w:val="0088489F"/>
    <w:rsid w:val="008E7909"/>
    <w:rsid w:val="00962264"/>
    <w:rsid w:val="00962E57"/>
    <w:rsid w:val="0099051B"/>
    <w:rsid w:val="009B0F57"/>
    <w:rsid w:val="009B7C4E"/>
    <w:rsid w:val="009F213F"/>
    <w:rsid w:val="00A23CEF"/>
    <w:rsid w:val="00A30103"/>
    <w:rsid w:val="00A467F8"/>
    <w:rsid w:val="00A70EE9"/>
    <w:rsid w:val="00B06801"/>
    <w:rsid w:val="00B31FB3"/>
    <w:rsid w:val="00B90369"/>
    <w:rsid w:val="00BC395B"/>
    <w:rsid w:val="00BF6DF7"/>
    <w:rsid w:val="00C21763"/>
    <w:rsid w:val="00C27CB9"/>
    <w:rsid w:val="00C71218"/>
    <w:rsid w:val="00C72E3C"/>
    <w:rsid w:val="00C73EC9"/>
    <w:rsid w:val="00CA07EC"/>
    <w:rsid w:val="00CC19C8"/>
    <w:rsid w:val="00D17281"/>
    <w:rsid w:val="00D76514"/>
    <w:rsid w:val="00DC4DB1"/>
    <w:rsid w:val="00DE4056"/>
    <w:rsid w:val="00DE624C"/>
    <w:rsid w:val="00E27DBF"/>
    <w:rsid w:val="00E43CE6"/>
    <w:rsid w:val="00E71EC9"/>
    <w:rsid w:val="00ED12A6"/>
    <w:rsid w:val="00ED4E36"/>
    <w:rsid w:val="00F1380E"/>
    <w:rsid w:val="00F2460B"/>
    <w:rsid w:val="00F33E6D"/>
    <w:rsid w:val="00F92FB3"/>
    <w:rsid w:val="00FA4892"/>
    <w:rsid w:val="00FB384F"/>
    <w:rsid w:val="020411DA"/>
    <w:rsid w:val="0227311A"/>
    <w:rsid w:val="02A97FD3"/>
    <w:rsid w:val="02D432A2"/>
    <w:rsid w:val="0328714A"/>
    <w:rsid w:val="03466AF6"/>
    <w:rsid w:val="03DA7E6B"/>
    <w:rsid w:val="04D1736D"/>
    <w:rsid w:val="06CB3E2B"/>
    <w:rsid w:val="075C3866"/>
    <w:rsid w:val="07FF56DE"/>
    <w:rsid w:val="086E0242"/>
    <w:rsid w:val="08812E75"/>
    <w:rsid w:val="08CC22E5"/>
    <w:rsid w:val="09E87633"/>
    <w:rsid w:val="0ACE4A7B"/>
    <w:rsid w:val="0AE54DE1"/>
    <w:rsid w:val="0BA90928"/>
    <w:rsid w:val="0C335F90"/>
    <w:rsid w:val="0C4D4660"/>
    <w:rsid w:val="0C803B53"/>
    <w:rsid w:val="0D870F11"/>
    <w:rsid w:val="0D995DDE"/>
    <w:rsid w:val="0DFC1696"/>
    <w:rsid w:val="0E24155D"/>
    <w:rsid w:val="0FFA2AA7"/>
    <w:rsid w:val="101051ED"/>
    <w:rsid w:val="10437371"/>
    <w:rsid w:val="108C6F6A"/>
    <w:rsid w:val="109E6C9D"/>
    <w:rsid w:val="115420F1"/>
    <w:rsid w:val="1356560D"/>
    <w:rsid w:val="13BF1404"/>
    <w:rsid w:val="13CB7DA9"/>
    <w:rsid w:val="14BB6C25"/>
    <w:rsid w:val="14C447F8"/>
    <w:rsid w:val="152A6D51"/>
    <w:rsid w:val="152F0BBC"/>
    <w:rsid w:val="16A82624"/>
    <w:rsid w:val="171C6B6E"/>
    <w:rsid w:val="17F724DD"/>
    <w:rsid w:val="18722B6A"/>
    <w:rsid w:val="18B0756E"/>
    <w:rsid w:val="190E6301"/>
    <w:rsid w:val="1A622AE9"/>
    <w:rsid w:val="1AF77876"/>
    <w:rsid w:val="1AFF2A2E"/>
    <w:rsid w:val="1C7865F4"/>
    <w:rsid w:val="1D1F4CC2"/>
    <w:rsid w:val="1D994A74"/>
    <w:rsid w:val="1DF42051"/>
    <w:rsid w:val="1DF4614E"/>
    <w:rsid w:val="1E502CFA"/>
    <w:rsid w:val="1E5906A7"/>
    <w:rsid w:val="1EA41923"/>
    <w:rsid w:val="1EA731C1"/>
    <w:rsid w:val="1FBB6672"/>
    <w:rsid w:val="202B2E3E"/>
    <w:rsid w:val="209812E5"/>
    <w:rsid w:val="211762A8"/>
    <w:rsid w:val="21D02A2F"/>
    <w:rsid w:val="229D5505"/>
    <w:rsid w:val="22AB6D9E"/>
    <w:rsid w:val="235D02F2"/>
    <w:rsid w:val="236B2A0F"/>
    <w:rsid w:val="239D7D85"/>
    <w:rsid w:val="23CB7951"/>
    <w:rsid w:val="24002E90"/>
    <w:rsid w:val="251D5F8B"/>
    <w:rsid w:val="26297902"/>
    <w:rsid w:val="265D1F8F"/>
    <w:rsid w:val="26861F7C"/>
    <w:rsid w:val="26A12BEB"/>
    <w:rsid w:val="270F3B38"/>
    <w:rsid w:val="27435A51"/>
    <w:rsid w:val="278A18D2"/>
    <w:rsid w:val="27DF03FA"/>
    <w:rsid w:val="280751E1"/>
    <w:rsid w:val="28D76D98"/>
    <w:rsid w:val="29111F8D"/>
    <w:rsid w:val="297E2F33"/>
    <w:rsid w:val="29D00762"/>
    <w:rsid w:val="29D05CC2"/>
    <w:rsid w:val="2A1C0F07"/>
    <w:rsid w:val="2A473CCC"/>
    <w:rsid w:val="2AB4113F"/>
    <w:rsid w:val="2B3C1135"/>
    <w:rsid w:val="2BC453B2"/>
    <w:rsid w:val="2BD97141"/>
    <w:rsid w:val="2C144659"/>
    <w:rsid w:val="2C78619D"/>
    <w:rsid w:val="2CDE24A4"/>
    <w:rsid w:val="2D4D13D7"/>
    <w:rsid w:val="2E3D144C"/>
    <w:rsid w:val="2E3F6F72"/>
    <w:rsid w:val="2E4B1DBB"/>
    <w:rsid w:val="2ED022C0"/>
    <w:rsid w:val="2EE45443"/>
    <w:rsid w:val="2FD26B96"/>
    <w:rsid w:val="2FD951A4"/>
    <w:rsid w:val="306B16EA"/>
    <w:rsid w:val="3084306C"/>
    <w:rsid w:val="321C6605"/>
    <w:rsid w:val="33C1667B"/>
    <w:rsid w:val="34530D59"/>
    <w:rsid w:val="35BC2F0C"/>
    <w:rsid w:val="365D6B2F"/>
    <w:rsid w:val="37107A36"/>
    <w:rsid w:val="3727713D"/>
    <w:rsid w:val="375D490D"/>
    <w:rsid w:val="37A147F9"/>
    <w:rsid w:val="38993C8D"/>
    <w:rsid w:val="38D216D9"/>
    <w:rsid w:val="392B274A"/>
    <w:rsid w:val="3AA82343"/>
    <w:rsid w:val="3AE040A4"/>
    <w:rsid w:val="3AEA64B7"/>
    <w:rsid w:val="3B612ACA"/>
    <w:rsid w:val="3C0417FB"/>
    <w:rsid w:val="3C236125"/>
    <w:rsid w:val="3C5B3585"/>
    <w:rsid w:val="3D82484D"/>
    <w:rsid w:val="3E410AE4"/>
    <w:rsid w:val="3F8A64BB"/>
    <w:rsid w:val="3F9F0462"/>
    <w:rsid w:val="3FDF57FF"/>
    <w:rsid w:val="401E2302"/>
    <w:rsid w:val="40B76E3C"/>
    <w:rsid w:val="41FF6CEC"/>
    <w:rsid w:val="4230334A"/>
    <w:rsid w:val="425F778B"/>
    <w:rsid w:val="44901E7E"/>
    <w:rsid w:val="449A00E5"/>
    <w:rsid w:val="44A678F3"/>
    <w:rsid w:val="452627E2"/>
    <w:rsid w:val="45E4086F"/>
    <w:rsid w:val="47F630F4"/>
    <w:rsid w:val="49553696"/>
    <w:rsid w:val="4A0A26D2"/>
    <w:rsid w:val="4A987CDE"/>
    <w:rsid w:val="4B6823E2"/>
    <w:rsid w:val="4C4A44D6"/>
    <w:rsid w:val="4D5C1497"/>
    <w:rsid w:val="4DA51D1B"/>
    <w:rsid w:val="4DE34CD4"/>
    <w:rsid w:val="4E6F6FA8"/>
    <w:rsid w:val="4F8A3F9A"/>
    <w:rsid w:val="50336A45"/>
    <w:rsid w:val="50357D7D"/>
    <w:rsid w:val="50746AF7"/>
    <w:rsid w:val="508451DC"/>
    <w:rsid w:val="52BD3BF0"/>
    <w:rsid w:val="53C92DFB"/>
    <w:rsid w:val="53C95124"/>
    <w:rsid w:val="541379DF"/>
    <w:rsid w:val="55042AB0"/>
    <w:rsid w:val="55B94FAC"/>
    <w:rsid w:val="55FF50B5"/>
    <w:rsid w:val="564D4072"/>
    <w:rsid w:val="596A347D"/>
    <w:rsid w:val="5B0942E0"/>
    <w:rsid w:val="5B9938B6"/>
    <w:rsid w:val="5BF54B91"/>
    <w:rsid w:val="5C944C51"/>
    <w:rsid w:val="5CC52489"/>
    <w:rsid w:val="5DB725D8"/>
    <w:rsid w:val="5DFB43B4"/>
    <w:rsid w:val="5E146C58"/>
    <w:rsid w:val="5E6800C3"/>
    <w:rsid w:val="5E6A2958"/>
    <w:rsid w:val="5EF75E4A"/>
    <w:rsid w:val="5F7F2DC3"/>
    <w:rsid w:val="5FA5208C"/>
    <w:rsid w:val="5FBA11A7"/>
    <w:rsid w:val="627C59F1"/>
    <w:rsid w:val="639B1317"/>
    <w:rsid w:val="63E25CBE"/>
    <w:rsid w:val="63F26259"/>
    <w:rsid w:val="64805B23"/>
    <w:rsid w:val="660C7211"/>
    <w:rsid w:val="66D233F1"/>
    <w:rsid w:val="66D9725C"/>
    <w:rsid w:val="675E48FC"/>
    <w:rsid w:val="67753429"/>
    <w:rsid w:val="68330BEE"/>
    <w:rsid w:val="683706DE"/>
    <w:rsid w:val="686F5878"/>
    <w:rsid w:val="6870599E"/>
    <w:rsid w:val="68BE495C"/>
    <w:rsid w:val="696D5EFC"/>
    <w:rsid w:val="69A91168"/>
    <w:rsid w:val="6B10613C"/>
    <w:rsid w:val="6BD817E6"/>
    <w:rsid w:val="6BE01696"/>
    <w:rsid w:val="6CB73B9C"/>
    <w:rsid w:val="6CF43042"/>
    <w:rsid w:val="6E753D0F"/>
    <w:rsid w:val="6E7F693B"/>
    <w:rsid w:val="6F0532E4"/>
    <w:rsid w:val="709F1517"/>
    <w:rsid w:val="70A32CD0"/>
    <w:rsid w:val="714F0748"/>
    <w:rsid w:val="7227121A"/>
    <w:rsid w:val="729A0448"/>
    <w:rsid w:val="72CB1E47"/>
    <w:rsid w:val="72DD43BE"/>
    <w:rsid w:val="73D4652F"/>
    <w:rsid w:val="743A1858"/>
    <w:rsid w:val="759F5B15"/>
    <w:rsid w:val="75CF01A8"/>
    <w:rsid w:val="76B22844"/>
    <w:rsid w:val="772269FE"/>
    <w:rsid w:val="77822FF8"/>
    <w:rsid w:val="780E2ADE"/>
    <w:rsid w:val="7962698E"/>
    <w:rsid w:val="79BE0C60"/>
    <w:rsid w:val="7ADA65C4"/>
    <w:rsid w:val="7B334D35"/>
    <w:rsid w:val="7B9D6653"/>
    <w:rsid w:val="7C490589"/>
    <w:rsid w:val="7C815F74"/>
    <w:rsid w:val="7CD24A22"/>
    <w:rsid w:val="7CD67752"/>
    <w:rsid w:val="7CE2059B"/>
    <w:rsid w:val="7DF85E9E"/>
    <w:rsid w:val="7E4B4BF5"/>
    <w:rsid w:val="7E643458"/>
    <w:rsid w:val="7E6858FC"/>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F8D7"/>
  <w15:docId w15:val="{00878392-C194-48D4-B0F1-A9DBF662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喵小鱼 ²⁰¹⁶ᵕ̈</dc:creator>
  <cp:lastModifiedBy>Dell</cp:lastModifiedBy>
  <cp:revision>7</cp:revision>
  <cp:lastPrinted>2022-05-15T02:04:00Z</cp:lastPrinted>
  <dcterms:created xsi:type="dcterms:W3CDTF">2022-05-16T08:00:00Z</dcterms:created>
  <dcterms:modified xsi:type="dcterms:W3CDTF">2023-04-04T07:08:00Z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B8CF9508D3594047BF1A08A931B2B08E</vt:lpwstr>
  </property>
</Properties>
</file>